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5BC" w:rsidRPr="00AB1914" w:rsidRDefault="00AB1914">
      <w:pPr>
        <w:jc w:val="center"/>
        <w:rPr>
          <w:b/>
          <w:sz w:val="22"/>
          <w:szCs w:val="22"/>
        </w:rPr>
      </w:pPr>
      <w:r w:rsidRPr="00AB1914">
        <w:rPr>
          <w:b/>
          <w:sz w:val="22"/>
          <w:szCs w:val="22"/>
        </w:rPr>
        <w:t>TERMO DE REFERÊNCIA</w:t>
      </w:r>
    </w:p>
    <w:p w:rsidR="007105BC" w:rsidRPr="00AB1914" w:rsidRDefault="00AB1914">
      <w:pPr>
        <w:jc w:val="center"/>
        <w:rPr>
          <w:sz w:val="22"/>
          <w:szCs w:val="22"/>
        </w:rPr>
      </w:pPr>
      <w:r w:rsidRPr="00AB1914">
        <w:rPr>
          <w:b/>
          <w:sz w:val="22"/>
          <w:szCs w:val="22"/>
        </w:rPr>
        <w:t>Rito: Lei Federal 14.133/2021</w:t>
      </w:r>
    </w:p>
    <w:p w:rsidR="007105BC" w:rsidRPr="00AB1914" w:rsidRDefault="007105BC">
      <w:pPr>
        <w:jc w:val="both"/>
        <w:rPr>
          <w:b/>
          <w:sz w:val="22"/>
          <w:szCs w:val="22"/>
        </w:rPr>
      </w:pPr>
    </w:p>
    <w:p w:rsidR="007105BC" w:rsidRPr="00AB1914" w:rsidRDefault="00AB1914">
      <w:pPr>
        <w:jc w:val="both"/>
        <w:rPr>
          <w:sz w:val="22"/>
          <w:szCs w:val="22"/>
        </w:rPr>
      </w:pPr>
      <w:r w:rsidRPr="00AB1914">
        <w:rPr>
          <w:b/>
          <w:bCs/>
          <w:sz w:val="22"/>
          <w:szCs w:val="22"/>
        </w:rPr>
        <w:t>1. OBJETO</w:t>
      </w:r>
    </w:p>
    <w:p w:rsidR="007105BC" w:rsidRPr="00AB1914" w:rsidRDefault="00AB1914">
      <w:pPr>
        <w:jc w:val="both"/>
        <w:rPr>
          <w:color w:val="000000"/>
          <w:sz w:val="22"/>
          <w:szCs w:val="22"/>
        </w:rPr>
      </w:pPr>
      <w:r w:rsidRPr="00AB1914">
        <w:rPr>
          <w:sz w:val="22"/>
          <w:szCs w:val="22"/>
        </w:rPr>
        <w:t xml:space="preserve">1.1 </w:t>
      </w:r>
      <w:r w:rsidRPr="00AB1914">
        <w:rPr>
          <w:color w:val="000000"/>
          <w:sz w:val="22"/>
          <w:szCs w:val="22"/>
        </w:rPr>
        <w:t>Constitui o objeto deste, a contratação de empresa especializada em serviços de decoração em geral, para o “</w:t>
      </w:r>
      <w:r w:rsidRPr="00AB1914">
        <w:rPr>
          <w:color w:val="0D0D0D" w:themeColor="text1" w:themeTint="F2"/>
          <w:sz w:val="22"/>
          <w:szCs w:val="22"/>
        </w:rPr>
        <w:t xml:space="preserve">Evento de posse do Prefeito, Vice-Prefeito e vereadores do quadriênio 2025/2028, que será realizado no dia 01 de Janeiro de 2025, às 17h </w:t>
      </w:r>
      <w:r w:rsidRPr="00AB1914">
        <w:rPr>
          <w:sz w:val="22"/>
          <w:szCs w:val="22"/>
        </w:rPr>
        <w:t xml:space="preserve">no Grande Teatro da Universidade de Itaúna/MG, </w:t>
      </w:r>
      <w:r w:rsidRPr="00AB1914">
        <w:rPr>
          <w:color w:val="000000"/>
          <w:sz w:val="22"/>
          <w:szCs w:val="22"/>
        </w:rPr>
        <w:t>sob as condições discriminadas e especificadas neste termo de referência</w:t>
      </w:r>
      <w:r w:rsidRPr="00AB1914">
        <w:rPr>
          <w:color w:val="000000"/>
          <w:sz w:val="22"/>
          <w:szCs w:val="22"/>
        </w:rPr>
        <w:t>.</w:t>
      </w:r>
    </w:p>
    <w:p w:rsidR="007105BC" w:rsidRPr="00AB1914" w:rsidRDefault="007105BC">
      <w:pPr>
        <w:jc w:val="both"/>
        <w:rPr>
          <w:sz w:val="22"/>
          <w:szCs w:val="22"/>
        </w:rPr>
      </w:pPr>
    </w:p>
    <w:p w:rsidR="007105BC" w:rsidRPr="00AB1914" w:rsidRDefault="00AB1914">
      <w:pPr>
        <w:jc w:val="both"/>
        <w:rPr>
          <w:sz w:val="22"/>
          <w:szCs w:val="22"/>
        </w:rPr>
      </w:pPr>
      <w:r w:rsidRPr="00AB1914">
        <w:rPr>
          <w:b/>
          <w:bCs/>
          <w:color w:val="000000"/>
          <w:sz w:val="22"/>
          <w:szCs w:val="22"/>
        </w:rPr>
        <w:t>2. DA JUSTIFICATIVA</w:t>
      </w:r>
    </w:p>
    <w:p w:rsidR="007105BC" w:rsidRPr="00AB1914" w:rsidRDefault="00AB1914">
      <w:pPr>
        <w:jc w:val="both"/>
        <w:rPr>
          <w:sz w:val="22"/>
          <w:szCs w:val="22"/>
        </w:rPr>
      </w:pPr>
      <w:r w:rsidRPr="00AB1914">
        <w:rPr>
          <w:sz w:val="22"/>
          <w:szCs w:val="22"/>
        </w:rPr>
        <w:t xml:space="preserve">2.1 </w:t>
      </w:r>
      <w:r w:rsidRPr="00AB1914">
        <w:rPr>
          <w:color w:val="0D0D0D" w:themeColor="text1" w:themeTint="F2"/>
          <w:sz w:val="22"/>
          <w:szCs w:val="22"/>
        </w:rPr>
        <w:t xml:space="preserve">Tal evento trata-se de sessão </w:t>
      </w:r>
      <w:r w:rsidRPr="00AB1914">
        <w:rPr>
          <w:sz w:val="22"/>
          <w:szCs w:val="22"/>
        </w:rPr>
        <w:t>solene de posse dos vereadores, bem como prefeito e vice-prefeito eleitos para o mandato de 2025/2028. É um evento a ser realizado sob a responsabilidade desta Casa Legislativa. Portanto, a contrataç</w:t>
      </w:r>
      <w:r w:rsidRPr="00AB1914">
        <w:rPr>
          <w:sz w:val="22"/>
          <w:szCs w:val="22"/>
        </w:rPr>
        <w:t>ão deste serviço de decoração é necessária para auxiliar no devido andamento do evento e atender às necessidades desta Casa de leis.</w:t>
      </w:r>
    </w:p>
    <w:p w:rsidR="007105BC" w:rsidRPr="00AB1914" w:rsidRDefault="00AB1914">
      <w:pPr>
        <w:jc w:val="both"/>
        <w:rPr>
          <w:sz w:val="22"/>
          <w:szCs w:val="22"/>
        </w:rPr>
      </w:pPr>
      <w:bookmarkStart w:id="0" w:name="__DdeLink__62_199553706"/>
      <w:r w:rsidRPr="00AB1914">
        <w:rPr>
          <w:sz w:val="22"/>
          <w:szCs w:val="22"/>
        </w:rPr>
        <w:t>2.2 Justifica-se também pela necessidade de proporcionar um ambiente agradável, harmonioso e adequado para a realização</w:t>
      </w:r>
      <w:bookmarkEnd w:id="0"/>
      <w:r w:rsidRPr="00AB1914">
        <w:rPr>
          <w:color w:val="000000"/>
          <w:sz w:val="22"/>
          <w:szCs w:val="22"/>
        </w:rPr>
        <w:t xml:space="preserve"> do </w:t>
      </w:r>
      <w:r w:rsidRPr="00AB1914">
        <w:rPr>
          <w:color w:val="000000"/>
          <w:sz w:val="22"/>
          <w:szCs w:val="22"/>
        </w:rPr>
        <w:t>evento.</w:t>
      </w:r>
    </w:p>
    <w:p w:rsidR="007105BC" w:rsidRPr="00AB1914" w:rsidRDefault="007105BC">
      <w:pPr>
        <w:jc w:val="both"/>
        <w:rPr>
          <w:b/>
          <w:color w:val="000000"/>
          <w:sz w:val="22"/>
          <w:szCs w:val="22"/>
        </w:rPr>
      </w:pPr>
    </w:p>
    <w:p w:rsidR="007105BC" w:rsidRPr="00AB1914" w:rsidRDefault="00AB1914">
      <w:pPr>
        <w:jc w:val="both"/>
        <w:rPr>
          <w:b/>
          <w:color w:val="000000"/>
          <w:sz w:val="22"/>
          <w:szCs w:val="22"/>
        </w:rPr>
      </w:pPr>
      <w:r w:rsidRPr="00AB1914">
        <w:rPr>
          <w:b/>
          <w:color w:val="000000"/>
          <w:sz w:val="22"/>
          <w:szCs w:val="22"/>
        </w:rPr>
        <w:t>3. DA DESCRIÇÃO E ESPECIFICAÇÃO DO SERVIÇO</w:t>
      </w:r>
    </w:p>
    <w:p w:rsidR="007105BC" w:rsidRPr="00AB1914" w:rsidRDefault="00AB1914">
      <w:pPr>
        <w:jc w:val="both"/>
        <w:rPr>
          <w:color w:val="000000"/>
          <w:sz w:val="22"/>
          <w:szCs w:val="22"/>
        </w:rPr>
      </w:pPr>
      <w:r w:rsidRPr="00AB1914">
        <w:rPr>
          <w:color w:val="000000"/>
          <w:sz w:val="22"/>
          <w:szCs w:val="22"/>
        </w:rPr>
        <w:t>3.1 O objeto do presente Termo de Referência, deverá seguir as especificações abaixo detalhadas. O fornecedor deverá garantir o MENOR PREÇO POR GLOBAL apresentado na proposta que será elaborada</w:t>
      </w:r>
    </w:p>
    <w:p w:rsidR="007105BC" w:rsidRPr="00AB1914" w:rsidRDefault="007105BC">
      <w:pPr>
        <w:jc w:val="both"/>
        <w:rPr>
          <w:sz w:val="22"/>
          <w:szCs w:val="22"/>
        </w:rPr>
      </w:pPr>
    </w:p>
    <w:p w:rsidR="007105BC" w:rsidRPr="00AB1914" w:rsidRDefault="00AB1914">
      <w:pPr>
        <w:shd w:val="clear" w:color="auto" w:fill="FFFFFF"/>
        <w:jc w:val="both"/>
        <w:rPr>
          <w:color w:val="000000"/>
          <w:sz w:val="22"/>
          <w:szCs w:val="22"/>
        </w:rPr>
      </w:pPr>
      <w:r w:rsidRPr="00AB1914">
        <w:rPr>
          <w:color w:val="000000"/>
          <w:sz w:val="22"/>
          <w:szCs w:val="22"/>
        </w:rPr>
        <w:t xml:space="preserve">3.2. </w:t>
      </w:r>
      <w:r w:rsidRPr="00AB1914">
        <w:rPr>
          <w:sz w:val="22"/>
          <w:szCs w:val="22"/>
        </w:rPr>
        <w:t>20(V</w:t>
      </w:r>
      <w:r w:rsidRPr="00AB1914">
        <w:rPr>
          <w:sz w:val="22"/>
          <w:szCs w:val="22"/>
        </w:rPr>
        <w:t>INTE) CADEIRAS PARA MESAS DE AUTORIDADES –CRISTAL OU DOURADA</w:t>
      </w:r>
      <w:r w:rsidRPr="00AB1914">
        <w:rPr>
          <w:color w:val="000000"/>
          <w:sz w:val="22"/>
          <w:szCs w:val="22"/>
        </w:rPr>
        <w:t>; (AS MESAS QUE  SERÃO USADAS PERTENCEM AO GRANDE TEATRO DA UNIVERSIDAE DE ITAÚNA);</w:t>
      </w:r>
    </w:p>
    <w:p w:rsidR="007105BC" w:rsidRPr="00AB1914" w:rsidRDefault="007105BC">
      <w:pPr>
        <w:shd w:val="clear" w:color="auto" w:fill="FFFFFF"/>
        <w:jc w:val="both"/>
        <w:rPr>
          <w:color w:val="000000"/>
          <w:sz w:val="22"/>
          <w:szCs w:val="22"/>
        </w:rPr>
      </w:pPr>
    </w:p>
    <w:p w:rsidR="007105BC" w:rsidRPr="00AB1914" w:rsidRDefault="00AB1914">
      <w:pPr>
        <w:jc w:val="both"/>
        <w:rPr>
          <w:sz w:val="22"/>
          <w:szCs w:val="22"/>
        </w:rPr>
      </w:pPr>
      <w:r w:rsidRPr="00AB1914">
        <w:rPr>
          <w:color w:val="000000"/>
          <w:sz w:val="22"/>
          <w:szCs w:val="22"/>
        </w:rPr>
        <w:t xml:space="preserve">3.2.1 </w:t>
      </w:r>
      <w:r w:rsidRPr="00AB1914">
        <w:rPr>
          <w:sz w:val="22"/>
          <w:szCs w:val="22"/>
        </w:rPr>
        <w:t>03 (TRÊS) TOALHAS COMPRIDAS E LONGAS PARAS AS MESAS - COR PRETA;</w:t>
      </w:r>
    </w:p>
    <w:p w:rsidR="007105BC" w:rsidRPr="00AB1914" w:rsidRDefault="007105BC">
      <w:pPr>
        <w:jc w:val="both"/>
        <w:rPr>
          <w:sz w:val="22"/>
          <w:szCs w:val="22"/>
        </w:rPr>
      </w:pPr>
    </w:p>
    <w:p w:rsidR="007105BC" w:rsidRPr="00AB1914" w:rsidRDefault="00AB1914">
      <w:pPr>
        <w:jc w:val="both"/>
        <w:rPr>
          <w:sz w:val="22"/>
          <w:szCs w:val="22"/>
        </w:rPr>
      </w:pPr>
      <w:r w:rsidRPr="00AB1914">
        <w:rPr>
          <w:color w:val="000000"/>
          <w:sz w:val="22"/>
          <w:szCs w:val="22"/>
        </w:rPr>
        <w:t>3.2.2</w:t>
      </w:r>
      <w:r w:rsidRPr="00AB1914">
        <w:rPr>
          <w:sz w:val="22"/>
          <w:szCs w:val="22"/>
        </w:rPr>
        <w:t>; 01 (UMA) MESA REDONDA COM TOALHA</w:t>
      </w:r>
      <w:r w:rsidRPr="00AB1914">
        <w:rPr>
          <w:sz w:val="22"/>
          <w:szCs w:val="22"/>
        </w:rPr>
        <w:t xml:space="preserve"> LONGA – COR PRETA;</w:t>
      </w:r>
    </w:p>
    <w:p w:rsidR="007105BC" w:rsidRPr="00AB1914" w:rsidRDefault="00AB1914">
      <w:pPr>
        <w:shd w:val="clear" w:color="auto" w:fill="FFFFFF"/>
        <w:jc w:val="both"/>
        <w:rPr>
          <w:color w:val="000000"/>
          <w:sz w:val="22"/>
          <w:szCs w:val="22"/>
        </w:rPr>
      </w:pPr>
      <w:r w:rsidRPr="00AB1914">
        <w:rPr>
          <w:color w:val="000000"/>
          <w:sz w:val="22"/>
          <w:szCs w:val="22"/>
        </w:rPr>
        <w:t xml:space="preserve"> </w:t>
      </w:r>
    </w:p>
    <w:p w:rsidR="007105BC" w:rsidRPr="00AB1914" w:rsidRDefault="00AB1914">
      <w:pPr>
        <w:jc w:val="both"/>
        <w:rPr>
          <w:sz w:val="22"/>
          <w:szCs w:val="22"/>
        </w:rPr>
      </w:pPr>
      <w:r w:rsidRPr="00AB1914">
        <w:rPr>
          <w:color w:val="000000"/>
          <w:sz w:val="22"/>
          <w:szCs w:val="22"/>
        </w:rPr>
        <w:t>3.2.3 1 1 (UMA) ESTRUTURA EM FORMA DE TRAVE EM GRID DE ALUMÍNIO Q30, COM 02 (DUAS) COLUNAS DE 2,5 METROS DE ALTURA E COM SAPATA DE 5 METROS DE LARGURA</w:t>
      </w:r>
      <w:r w:rsidRPr="00AB1914">
        <w:rPr>
          <w:sz w:val="22"/>
          <w:szCs w:val="22"/>
        </w:rPr>
        <w:t xml:space="preserve">; </w:t>
      </w:r>
    </w:p>
    <w:p w:rsidR="007105BC" w:rsidRPr="00AB1914" w:rsidRDefault="007105BC">
      <w:pPr>
        <w:shd w:val="clear" w:color="auto" w:fill="FFFFFF"/>
        <w:jc w:val="both"/>
        <w:rPr>
          <w:sz w:val="22"/>
          <w:szCs w:val="22"/>
        </w:rPr>
      </w:pPr>
    </w:p>
    <w:p w:rsidR="007105BC" w:rsidRPr="00AB1914" w:rsidRDefault="00AB1914">
      <w:pPr>
        <w:shd w:val="clear" w:color="auto" w:fill="FFFFFF"/>
        <w:jc w:val="both"/>
        <w:rPr>
          <w:color w:val="000000"/>
          <w:sz w:val="22"/>
          <w:szCs w:val="22"/>
          <w:shd w:val="clear" w:color="auto" w:fill="FFFFFF"/>
        </w:rPr>
      </w:pPr>
      <w:r w:rsidRPr="00AB1914">
        <w:rPr>
          <w:color w:val="000000"/>
          <w:sz w:val="22"/>
          <w:szCs w:val="22"/>
          <w:shd w:val="clear" w:color="auto" w:fill="FFFFFF"/>
        </w:rPr>
        <w:t>3.2.4 100 (CEM)</w:t>
      </w:r>
      <w:r w:rsidRPr="00AB1914">
        <w:rPr>
          <w:sz w:val="22"/>
          <w:szCs w:val="22"/>
        </w:rPr>
        <w:t xml:space="preserve"> METROS DE GAMBIARRA DE LUZES NA COR AMARELA PARA DECORAÇÃO DO NO</w:t>
      </w:r>
      <w:r w:rsidRPr="00AB1914">
        <w:rPr>
          <w:sz w:val="22"/>
          <w:szCs w:val="22"/>
        </w:rPr>
        <w:t xml:space="preserve"> TETO DO PALCO</w:t>
      </w:r>
      <w:r w:rsidRPr="00AB1914">
        <w:rPr>
          <w:color w:val="000000"/>
          <w:sz w:val="22"/>
          <w:szCs w:val="22"/>
          <w:shd w:val="clear" w:color="auto" w:fill="FFFFFF"/>
        </w:rPr>
        <w:t>;</w:t>
      </w:r>
    </w:p>
    <w:p w:rsidR="007105BC" w:rsidRPr="00AB1914" w:rsidRDefault="007105BC">
      <w:pPr>
        <w:shd w:val="clear" w:color="auto" w:fill="FFFFFF"/>
        <w:jc w:val="both"/>
        <w:rPr>
          <w:color w:val="000000"/>
          <w:sz w:val="22"/>
          <w:szCs w:val="22"/>
          <w:shd w:val="clear" w:color="auto" w:fill="FFFFFF"/>
        </w:rPr>
      </w:pPr>
    </w:p>
    <w:p w:rsidR="007105BC" w:rsidRPr="00AB1914" w:rsidRDefault="00AB1914">
      <w:pPr>
        <w:jc w:val="both"/>
        <w:rPr>
          <w:sz w:val="22"/>
          <w:szCs w:val="22"/>
        </w:rPr>
      </w:pPr>
      <w:r w:rsidRPr="00AB1914">
        <w:rPr>
          <w:color w:val="000000"/>
          <w:sz w:val="22"/>
          <w:szCs w:val="22"/>
          <w:shd w:val="clear" w:color="auto" w:fill="FFFFFF"/>
        </w:rPr>
        <w:t>3.2.5</w:t>
      </w:r>
      <w:r w:rsidRPr="00AB1914">
        <w:rPr>
          <w:sz w:val="22"/>
          <w:szCs w:val="22"/>
        </w:rPr>
        <w:t>; 16 (DEZESSEIS) PONTOS DE ILUMINAÇÃO CÊNICA PARA O FUNDO E LATERAL DO PALCO;</w:t>
      </w:r>
    </w:p>
    <w:p w:rsidR="007105BC" w:rsidRPr="00AB1914" w:rsidRDefault="007105BC">
      <w:pPr>
        <w:shd w:val="clear" w:color="auto" w:fill="FFFFFF"/>
        <w:jc w:val="both"/>
        <w:rPr>
          <w:color w:val="000000"/>
          <w:sz w:val="22"/>
          <w:szCs w:val="22"/>
          <w:shd w:val="clear" w:color="auto" w:fill="FFFFFF"/>
        </w:rPr>
      </w:pPr>
    </w:p>
    <w:p w:rsidR="007105BC" w:rsidRPr="00AB1914" w:rsidRDefault="00AB1914">
      <w:pPr>
        <w:jc w:val="both"/>
        <w:rPr>
          <w:sz w:val="22"/>
          <w:szCs w:val="22"/>
        </w:rPr>
      </w:pPr>
      <w:r w:rsidRPr="00AB1914">
        <w:rPr>
          <w:color w:val="000000"/>
          <w:sz w:val="22"/>
          <w:szCs w:val="22"/>
          <w:shd w:val="clear" w:color="auto" w:fill="FFFFFF"/>
        </w:rPr>
        <w:t>3.2.6</w:t>
      </w:r>
      <w:r w:rsidRPr="00AB1914">
        <w:rPr>
          <w:sz w:val="22"/>
          <w:szCs w:val="22"/>
        </w:rPr>
        <w:t xml:space="preserve"> 02 (DUAS) JARDINEIRAS DE FLORES EM TONS LARANJA E AMARELO COM VERDES VARIADOS PARA O CHÃO DAS MESAS LATERAIS - 3 METROS CADA;</w:t>
      </w:r>
    </w:p>
    <w:p w:rsidR="007105BC" w:rsidRPr="00AB1914" w:rsidRDefault="00AB1914">
      <w:pPr>
        <w:jc w:val="both"/>
        <w:rPr>
          <w:sz w:val="22"/>
          <w:szCs w:val="22"/>
        </w:rPr>
      </w:pPr>
      <w:r w:rsidRPr="00AB1914">
        <w:rPr>
          <w:sz w:val="22"/>
          <w:szCs w:val="22"/>
        </w:rPr>
        <w:t xml:space="preserve"> </w:t>
      </w:r>
      <w:r w:rsidRPr="00AB1914">
        <w:rPr>
          <w:color w:val="000000"/>
          <w:sz w:val="22"/>
          <w:szCs w:val="22"/>
          <w:shd w:val="clear" w:color="auto" w:fill="FFFFFF"/>
        </w:rPr>
        <w:t>3.2.7  01 (UMA) JARDIN</w:t>
      </w:r>
      <w:r w:rsidRPr="00AB1914">
        <w:rPr>
          <w:color w:val="000000"/>
          <w:sz w:val="22"/>
          <w:szCs w:val="22"/>
          <w:shd w:val="clear" w:color="auto" w:fill="FFFFFF"/>
        </w:rPr>
        <w:t>E RIA RASTEIRA DE FLORES EM TONS LARANJA E AMARELO COM VERDES VARIADOS PARA O ALTO DA MESA CENTRAL, 3 METROS</w:t>
      </w:r>
      <w:r w:rsidRPr="00AB1914">
        <w:rPr>
          <w:sz w:val="22"/>
          <w:szCs w:val="22"/>
        </w:rPr>
        <w:t>;</w:t>
      </w:r>
    </w:p>
    <w:p w:rsidR="007105BC" w:rsidRPr="00AB1914" w:rsidRDefault="007105BC">
      <w:pPr>
        <w:shd w:val="clear" w:color="auto" w:fill="FFFFFF"/>
        <w:jc w:val="both"/>
        <w:rPr>
          <w:sz w:val="22"/>
          <w:szCs w:val="22"/>
        </w:rPr>
      </w:pPr>
    </w:p>
    <w:p w:rsidR="007105BC" w:rsidRPr="00AB1914" w:rsidRDefault="00AB1914">
      <w:pPr>
        <w:jc w:val="both"/>
        <w:rPr>
          <w:sz w:val="22"/>
          <w:szCs w:val="22"/>
        </w:rPr>
      </w:pPr>
      <w:r w:rsidRPr="00AB1914">
        <w:rPr>
          <w:color w:val="000000"/>
          <w:sz w:val="22"/>
          <w:szCs w:val="22"/>
          <w:shd w:val="clear" w:color="auto" w:fill="FFFFFF"/>
        </w:rPr>
        <w:t xml:space="preserve">3.2.8  </w:t>
      </w:r>
      <w:r w:rsidRPr="00AB1914">
        <w:rPr>
          <w:sz w:val="22"/>
          <w:szCs w:val="22"/>
        </w:rPr>
        <w:t xml:space="preserve">02 (DOIS) ARRANJOS REDONDOS GRANDES NA ENTRADA COM SUPORTE DE COLUNA; </w:t>
      </w:r>
    </w:p>
    <w:p w:rsidR="007105BC" w:rsidRPr="00AB1914" w:rsidRDefault="007105BC">
      <w:pPr>
        <w:shd w:val="clear" w:color="auto" w:fill="FFFFFF"/>
        <w:jc w:val="both"/>
        <w:rPr>
          <w:color w:val="000000"/>
          <w:sz w:val="22"/>
          <w:szCs w:val="22"/>
          <w:shd w:val="clear" w:color="auto" w:fill="FFFFFF"/>
        </w:rPr>
      </w:pPr>
    </w:p>
    <w:p w:rsidR="007105BC" w:rsidRPr="00AB1914" w:rsidRDefault="00AB1914">
      <w:pPr>
        <w:jc w:val="both"/>
        <w:rPr>
          <w:sz w:val="22"/>
          <w:szCs w:val="22"/>
        </w:rPr>
      </w:pPr>
      <w:r w:rsidRPr="00AB1914">
        <w:rPr>
          <w:color w:val="000000"/>
          <w:sz w:val="22"/>
          <w:szCs w:val="22"/>
          <w:shd w:val="clear" w:color="auto" w:fill="FFFFFF"/>
        </w:rPr>
        <w:t xml:space="preserve">3.2.9 </w:t>
      </w:r>
      <w:r w:rsidRPr="00AB1914">
        <w:rPr>
          <w:sz w:val="22"/>
          <w:szCs w:val="22"/>
        </w:rPr>
        <w:t xml:space="preserve">01 (UM) ARRANJO REDONDO GRANDE PARA MESA REDONDA; </w:t>
      </w:r>
    </w:p>
    <w:p w:rsidR="007105BC" w:rsidRPr="00AB1914" w:rsidRDefault="007105BC">
      <w:pPr>
        <w:jc w:val="both"/>
        <w:rPr>
          <w:sz w:val="22"/>
          <w:szCs w:val="22"/>
        </w:rPr>
      </w:pPr>
    </w:p>
    <w:p w:rsidR="007105BC" w:rsidRPr="00AB1914" w:rsidRDefault="00AB1914">
      <w:pPr>
        <w:pStyle w:val="NormalWeb"/>
        <w:spacing w:before="280" w:beforeAutospacing="0" w:after="0"/>
        <w:jc w:val="both"/>
        <w:rPr>
          <w:b/>
          <w:sz w:val="22"/>
          <w:szCs w:val="22"/>
        </w:rPr>
      </w:pPr>
      <w:r w:rsidRPr="00AB1914">
        <w:rPr>
          <w:b/>
          <w:sz w:val="22"/>
          <w:szCs w:val="22"/>
        </w:rPr>
        <w:lastRenderedPageBreak/>
        <w:t xml:space="preserve">3.2.10 </w:t>
      </w:r>
      <w:r w:rsidRPr="00AB1914">
        <w:rPr>
          <w:b/>
          <w:sz w:val="22"/>
          <w:szCs w:val="22"/>
        </w:rPr>
        <w:t>IMPORTANTE: As flores utilizadas serão nobres da estação, sendo rosas, astromelias, lírios, gérbera, eucaflor e avena, tango e áster para apara preencher o fundo.</w:t>
      </w:r>
    </w:p>
    <w:p w:rsidR="007105BC" w:rsidRPr="00AB1914" w:rsidRDefault="00AB1914">
      <w:pPr>
        <w:pStyle w:val="NormalWeb"/>
        <w:spacing w:before="280" w:after="0" w:line="360" w:lineRule="auto"/>
        <w:jc w:val="both"/>
        <w:rPr>
          <w:b/>
          <w:sz w:val="22"/>
          <w:szCs w:val="22"/>
        </w:rPr>
      </w:pPr>
      <w:r w:rsidRPr="00AB1914">
        <w:rPr>
          <w:b/>
          <w:sz w:val="22"/>
          <w:szCs w:val="22"/>
        </w:rPr>
        <w:t>3.2.11 A montagem / desmontagem de toda de decoração é de responsabilidade da contratada e de</w:t>
      </w:r>
      <w:r w:rsidRPr="00AB1914">
        <w:rPr>
          <w:b/>
          <w:sz w:val="22"/>
          <w:szCs w:val="22"/>
        </w:rPr>
        <w:t>verá ser feita de modo a garantir a realização do evento dentro do horário previsto e com arranjos, mobiliários e equipamentos adequados em perfeita qualidade, respeitando o mínimo de 01 (uma) hora de antecedência ao início do evento para que seja finaliza</w:t>
      </w:r>
      <w:r w:rsidRPr="00AB1914">
        <w:rPr>
          <w:b/>
          <w:sz w:val="22"/>
          <w:szCs w:val="22"/>
        </w:rPr>
        <w:t>da a montagem. Sendo assim, a ornamentação deverá ser entregue até no máximo às 16 horas do dia 01/01/2025.</w:t>
      </w:r>
    </w:p>
    <w:p w:rsidR="007105BC" w:rsidRPr="00AB1914" w:rsidRDefault="007105BC">
      <w:pPr>
        <w:pStyle w:val="NormalWeb"/>
        <w:spacing w:before="280" w:beforeAutospacing="0" w:after="0"/>
        <w:jc w:val="both"/>
        <w:rPr>
          <w:sz w:val="22"/>
          <w:szCs w:val="22"/>
        </w:rPr>
      </w:pPr>
    </w:p>
    <w:p w:rsidR="007105BC" w:rsidRPr="00AB1914" w:rsidRDefault="00AB1914">
      <w:pPr>
        <w:jc w:val="both"/>
        <w:rPr>
          <w:sz w:val="22"/>
          <w:szCs w:val="22"/>
        </w:rPr>
      </w:pPr>
      <w:r w:rsidRPr="00AB1914">
        <w:rPr>
          <w:b/>
          <w:color w:val="000000"/>
          <w:sz w:val="22"/>
          <w:szCs w:val="22"/>
        </w:rPr>
        <w:t>4. DO LOCAL DE ENTREGA</w:t>
      </w:r>
    </w:p>
    <w:p w:rsidR="007105BC" w:rsidRPr="00AB1914" w:rsidRDefault="00AB1914">
      <w:pPr>
        <w:jc w:val="both"/>
        <w:rPr>
          <w:color w:val="000000"/>
          <w:sz w:val="22"/>
          <w:szCs w:val="22"/>
        </w:rPr>
      </w:pPr>
      <w:r w:rsidRPr="00AB1914">
        <w:rPr>
          <w:color w:val="000000"/>
          <w:sz w:val="22"/>
          <w:szCs w:val="22"/>
        </w:rPr>
        <w:t xml:space="preserve">4.1.  A montagem de </w:t>
      </w:r>
      <w:r w:rsidRPr="00AB1914">
        <w:rPr>
          <w:sz w:val="22"/>
          <w:szCs w:val="22"/>
        </w:rPr>
        <w:t xml:space="preserve">toda a decoração </w:t>
      </w:r>
      <w:r w:rsidRPr="00AB1914">
        <w:rPr>
          <w:color w:val="000000"/>
          <w:sz w:val="22"/>
          <w:szCs w:val="22"/>
        </w:rPr>
        <w:t xml:space="preserve">deverá ser feita diretamente no Grande Teatro da Universidade de Itaúna, na </w:t>
      </w:r>
      <w:r w:rsidRPr="00AB1914">
        <w:rPr>
          <w:color w:val="222222"/>
          <w:sz w:val="22"/>
          <w:szCs w:val="22"/>
          <w:shd w:val="clear" w:color="auto" w:fill="FFFFFF"/>
        </w:rPr>
        <w:t xml:space="preserve">Rodovia Mg </w:t>
      </w:r>
      <w:r w:rsidRPr="00AB1914">
        <w:rPr>
          <w:color w:val="222222"/>
          <w:sz w:val="22"/>
          <w:szCs w:val="22"/>
          <w:shd w:val="clear" w:color="auto" w:fill="FFFFFF"/>
        </w:rPr>
        <w:t>431 Km 45, s/n,</w:t>
      </w:r>
      <w:r w:rsidRPr="00AB1914">
        <w:rPr>
          <w:color w:val="000000"/>
          <w:sz w:val="22"/>
          <w:szCs w:val="22"/>
        </w:rPr>
        <w:t xml:space="preserve"> Itaúna, Minas Gerais no dia 1 de janeiro de 2025, a desmontagem nos dias posteriores ao evento, devendo ser previamente agendada o horário utilizando como forma de comunicação oficial o e-mail:</w:t>
      </w:r>
      <w:hyperlink r:id="rId5">
        <w:r w:rsidRPr="00AB1914">
          <w:rPr>
            <w:rStyle w:val="LinkdaInternet"/>
            <w:sz w:val="22"/>
            <w:szCs w:val="22"/>
          </w:rPr>
          <w:t>gerencia@cmitauna.mg.gov.br</w:t>
        </w:r>
      </w:hyperlink>
      <w:r w:rsidRPr="00AB1914">
        <w:rPr>
          <w:sz w:val="22"/>
          <w:szCs w:val="22"/>
        </w:rPr>
        <w:t xml:space="preserve"> </w:t>
      </w:r>
      <w:r w:rsidRPr="00AB1914">
        <w:rPr>
          <w:color w:val="000000"/>
          <w:sz w:val="22"/>
          <w:szCs w:val="22"/>
        </w:rPr>
        <w:t xml:space="preserve"> e/ou telefone (37) 3249-2067.</w:t>
      </w:r>
    </w:p>
    <w:p w:rsidR="007105BC" w:rsidRPr="00AB1914" w:rsidRDefault="007105BC">
      <w:pPr>
        <w:jc w:val="both"/>
        <w:rPr>
          <w:color w:val="000000"/>
          <w:sz w:val="22"/>
          <w:szCs w:val="22"/>
        </w:rPr>
      </w:pPr>
    </w:p>
    <w:p w:rsidR="007105BC" w:rsidRPr="00AB1914" w:rsidRDefault="00AB1914">
      <w:pPr>
        <w:jc w:val="both"/>
        <w:rPr>
          <w:sz w:val="22"/>
          <w:szCs w:val="22"/>
        </w:rPr>
      </w:pPr>
      <w:r w:rsidRPr="00AB1914">
        <w:rPr>
          <w:b/>
          <w:color w:val="000000"/>
          <w:sz w:val="22"/>
          <w:szCs w:val="22"/>
        </w:rPr>
        <w:t>5. RECEBIMENTO DOS SERVIÇOS</w:t>
      </w:r>
    </w:p>
    <w:p w:rsidR="007105BC" w:rsidRPr="00AB1914" w:rsidRDefault="00AB1914">
      <w:pPr>
        <w:jc w:val="both"/>
        <w:rPr>
          <w:color w:val="000000"/>
          <w:sz w:val="22"/>
          <w:szCs w:val="22"/>
        </w:rPr>
      </w:pPr>
      <w:r w:rsidRPr="00AB1914">
        <w:rPr>
          <w:color w:val="000000"/>
          <w:sz w:val="22"/>
          <w:szCs w:val="22"/>
        </w:rPr>
        <w:t>5.1. O material será recebido, temporariamente, de uma só vez, na sede do Grande Teatro da Universidade de Itaúna, pelo setor de Assessoria de Comunicação;</w:t>
      </w:r>
    </w:p>
    <w:p w:rsidR="007105BC" w:rsidRPr="00AB1914" w:rsidRDefault="00AB1914">
      <w:pPr>
        <w:jc w:val="both"/>
        <w:rPr>
          <w:sz w:val="22"/>
          <w:szCs w:val="22"/>
        </w:rPr>
      </w:pPr>
      <w:r w:rsidRPr="00AB1914">
        <w:rPr>
          <w:color w:val="000000"/>
          <w:sz w:val="22"/>
          <w:szCs w:val="22"/>
        </w:rPr>
        <w:t xml:space="preserve">5.2. </w:t>
      </w:r>
      <w:r w:rsidRPr="00AB1914">
        <w:rPr>
          <w:color w:val="000000"/>
          <w:sz w:val="22"/>
          <w:szCs w:val="22"/>
        </w:rPr>
        <w:t>O prazo para a entrega do serviço será conforme citado acima neste termo;</w:t>
      </w:r>
    </w:p>
    <w:p w:rsidR="007105BC" w:rsidRPr="00AB1914" w:rsidRDefault="00AB1914">
      <w:pPr>
        <w:jc w:val="both"/>
        <w:rPr>
          <w:sz w:val="22"/>
          <w:szCs w:val="22"/>
        </w:rPr>
      </w:pPr>
      <w:r w:rsidRPr="00AB1914">
        <w:rPr>
          <w:color w:val="000000"/>
          <w:sz w:val="22"/>
          <w:szCs w:val="22"/>
        </w:rPr>
        <w:t>5.3. Caso os serviços apresentem falhas ou não sejam compatíveis com as especificações deste Termo e das propostas, a licitante vencedora poderá ser punida nos termos das leis;</w:t>
      </w:r>
    </w:p>
    <w:p w:rsidR="007105BC" w:rsidRPr="00AB1914" w:rsidRDefault="00AB1914">
      <w:pPr>
        <w:jc w:val="both"/>
        <w:rPr>
          <w:sz w:val="22"/>
          <w:szCs w:val="22"/>
        </w:rPr>
      </w:pPr>
      <w:r w:rsidRPr="00AB1914">
        <w:rPr>
          <w:color w:val="000000"/>
          <w:sz w:val="22"/>
          <w:szCs w:val="22"/>
        </w:rPr>
        <w:t xml:space="preserve">5.4. </w:t>
      </w:r>
      <w:r w:rsidRPr="00AB1914">
        <w:rPr>
          <w:color w:val="000000"/>
          <w:sz w:val="22"/>
          <w:szCs w:val="22"/>
        </w:rPr>
        <w:t>A aceitação do objeto desta licitação somente será efetivada após os serviços terem sido examinado e considerado em condições, quando será declarado o recebimento definitivo.</w:t>
      </w:r>
      <w:r w:rsidRPr="00AB1914">
        <w:rPr>
          <w:color w:val="000000"/>
          <w:sz w:val="22"/>
          <w:szCs w:val="22"/>
        </w:rPr>
        <w:br/>
        <w:t>A Câmara fará a avaliação antes e durante a duração do evento.</w:t>
      </w:r>
    </w:p>
    <w:p w:rsidR="007105BC" w:rsidRPr="00AB1914" w:rsidRDefault="007105BC">
      <w:pPr>
        <w:jc w:val="both"/>
        <w:rPr>
          <w:b/>
          <w:color w:val="000000"/>
          <w:sz w:val="22"/>
          <w:szCs w:val="22"/>
        </w:rPr>
      </w:pPr>
    </w:p>
    <w:p w:rsidR="007105BC" w:rsidRPr="00AB1914" w:rsidRDefault="00AB1914">
      <w:pPr>
        <w:jc w:val="both"/>
        <w:rPr>
          <w:sz w:val="22"/>
          <w:szCs w:val="22"/>
        </w:rPr>
      </w:pPr>
      <w:r w:rsidRPr="00AB1914">
        <w:rPr>
          <w:b/>
          <w:color w:val="000000"/>
          <w:sz w:val="22"/>
          <w:szCs w:val="22"/>
        </w:rPr>
        <w:t>6. DAS OBRIGAÇÕES</w:t>
      </w:r>
      <w:r w:rsidRPr="00AB1914">
        <w:rPr>
          <w:b/>
          <w:color w:val="000000"/>
          <w:sz w:val="22"/>
          <w:szCs w:val="22"/>
        </w:rPr>
        <w:t xml:space="preserve"> E RESPONSABILIDADES DO FORNECEDOR</w:t>
      </w:r>
    </w:p>
    <w:p w:rsidR="007105BC" w:rsidRPr="00AB1914" w:rsidRDefault="00AB1914">
      <w:pPr>
        <w:jc w:val="both"/>
        <w:rPr>
          <w:sz w:val="22"/>
          <w:szCs w:val="22"/>
        </w:rPr>
      </w:pPr>
      <w:r w:rsidRPr="00AB1914">
        <w:rPr>
          <w:color w:val="000000"/>
          <w:sz w:val="22"/>
          <w:szCs w:val="22"/>
        </w:rPr>
        <w:t>6.1. O FORNECEDOR, além do fornecimento do serviço, obriga-se a:</w:t>
      </w:r>
    </w:p>
    <w:p w:rsidR="007105BC" w:rsidRPr="00AB1914" w:rsidRDefault="00AB1914">
      <w:pPr>
        <w:jc w:val="both"/>
        <w:rPr>
          <w:sz w:val="22"/>
          <w:szCs w:val="22"/>
        </w:rPr>
      </w:pPr>
      <w:r w:rsidRPr="00AB1914">
        <w:rPr>
          <w:color w:val="000000"/>
          <w:sz w:val="22"/>
          <w:szCs w:val="22"/>
        </w:rPr>
        <w:t>6.1.1. Realizar os serviços dentro do prazo mencionado e nos horários estabelecidos pela CÂMARA;</w:t>
      </w:r>
    </w:p>
    <w:p w:rsidR="007105BC" w:rsidRPr="00AB1914" w:rsidRDefault="00AB1914">
      <w:pPr>
        <w:jc w:val="both"/>
        <w:rPr>
          <w:color w:val="000000"/>
          <w:sz w:val="22"/>
          <w:szCs w:val="22"/>
        </w:rPr>
      </w:pPr>
      <w:r w:rsidRPr="00AB1914">
        <w:rPr>
          <w:color w:val="000000"/>
          <w:sz w:val="22"/>
          <w:szCs w:val="22"/>
        </w:rPr>
        <w:t>6.1.2. Responsabilizar-se integralmente pela qualidade do s</w:t>
      </w:r>
      <w:r w:rsidRPr="00AB1914">
        <w:rPr>
          <w:color w:val="000000"/>
          <w:sz w:val="22"/>
          <w:szCs w:val="22"/>
        </w:rPr>
        <w:t>erviço realizado, cumprindo as disposições legais que interfiram em sua comercialização.</w:t>
      </w:r>
    </w:p>
    <w:p w:rsidR="007105BC" w:rsidRPr="00AB1914" w:rsidRDefault="00AB1914">
      <w:pPr>
        <w:tabs>
          <w:tab w:val="left" w:pos="3375"/>
        </w:tabs>
        <w:jc w:val="both"/>
        <w:rPr>
          <w:sz w:val="22"/>
          <w:szCs w:val="22"/>
        </w:rPr>
      </w:pPr>
      <w:r w:rsidRPr="00AB1914">
        <w:rPr>
          <w:color w:val="000000"/>
          <w:sz w:val="22"/>
          <w:szCs w:val="22"/>
        </w:rPr>
        <w:t xml:space="preserve">6.1.3 </w:t>
      </w:r>
      <w:r w:rsidRPr="00AB1914">
        <w:rPr>
          <w:sz w:val="22"/>
          <w:szCs w:val="22"/>
        </w:rPr>
        <w:t>Para a Nota Fiscal Eletrônica de Serviço deverá ser observado o disposto na Instrução Normativa RFB nº 2.145, de 26 de junho de 2023, que estabelece a obrigatori</w:t>
      </w:r>
      <w:r w:rsidRPr="00AB1914">
        <w:rPr>
          <w:sz w:val="22"/>
          <w:szCs w:val="22"/>
        </w:rPr>
        <w:t xml:space="preserve">edade de os Municípios reterem o referido imposto nos pagamentos a pessoas jurídicas pelo fornecimento de bens ou prestação de serviços em geral, ficando isentas as empresas optantes pelos SIMPLES NACIONAL E MEI, devendo, nesse caso, a nota fiscal indicar </w:t>
      </w:r>
      <w:r w:rsidRPr="00AB1914">
        <w:rPr>
          <w:sz w:val="22"/>
          <w:szCs w:val="22"/>
        </w:rPr>
        <w:t>essa qualidade</w:t>
      </w:r>
      <w:r w:rsidRPr="00AB1914">
        <w:rPr>
          <w:sz w:val="22"/>
          <w:szCs w:val="22"/>
        </w:rPr>
        <w:t>.</w:t>
      </w:r>
    </w:p>
    <w:p w:rsidR="007105BC" w:rsidRPr="00AB1914" w:rsidRDefault="007105BC">
      <w:pPr>
        <w:jc w:val="both"/>
        <w:rPr>
          <w:sz w:val="22"/>
          <w:szCs w:val="22"/>
        </w:rPr>
      </w:pPr>
    </w:p>
    <w:p w:rsidR="007105BC" w:rsidRPr="00AB1914" w:rsidRDefault="00AB1914">
      <w:pPr>
        <w:jc w:val="both"/>
        <w:rPr>
          <w:sz w:val="22"/>
          <w:szCs w:val="22"/>
        </w:rPr>
      </w:pPr>
      <w:r w:rsidRPr="00AB1914">
        <w:rPr>
          <w:b/>
          <w:color w:val="000000"/>
          <w:sz w:val="22"/>
          <w:szCs w:val="22"/>
        </w:rPr>
        <w:t>7. DAS OBRIGAÇÕES E RESPONSABILIDADES DO CONTRATANTE</w:t>
      </w:r>
    </w:p>
    <w:p w:rsidR="007105BC" w:rsidRPr="00AB1914" w:rsidRDefault="00AB1914">
      <w:pPr>
        <w:jc w:val="both"/>
        <w:rPr>
          <w:sz w:val="22"/>
          <w:szCs w:val="22"/>
        </w:rPr>
      </w:pPr>
      <w:r w:rsidRPr="00AB1914">
        <w:rPr>
          <w:color w:val="000000"/>
          <w:sz w:val="22"/>
          <w:szCs w:val="22"/>
        </w:rPr>
        <w:t>7.1. Exercer a fiscalização dos serviços por técnicos designados;</w:t>
      </w:r>
    </w:p>
    <w:p w:rsidR="007105BC" w:rsidRPr="00AB1914" w:rsidRDefault="00AB1914">
      <w:pPr>
        <w:pStyle w:val="western"/>
        <w:spacing w:before="280" w:beforeAutospacing="0" w:after="0"/>
        <w:jc w:val="both"/>
        <w:rPr>
          <w:sz w:val="22"/>
          <w:szCs w:val="22"/>
        </w:rPr>
      </w:pPr>
      <w:r w:rsidRPr="00AB1914">
        <w:rPr>
          <w:sz w:val="22"/>
          <w:szCs w:val="22"/>
        </w:rPr>
        <w:t xml:space="preserve">7.2. Efetuar pagamento em favor da LICITANTE VENCEDORA, até o quinto dia após o recebimento definitivo, através de Ordem Bancária ou cheque, mediante apresentação da respectiva de </w:t>
      </w:r>
      <w:r w:rsidRPr="00AB1914">
        <w:rPr>
          <w:b/>
          <w:sz w:val="22"/>
          <w:szCs w:val="22"/>
        </w:rPr>
        <w:t>NOTA FISCAL ELETRÔNICA</w:t>
      </w:r>
      <w:r w:rsidRPr="00AB1914">
        <w:rPr>
          <w:sz w:val="22"/>
          <w:szCs w:val="22"/>
        </w:rPr>
        <w:t>, devidamente discriminada;</w:t>
      </w:r>
    </w:p>
    <w:p w:rsidR="007105BC" w:rsidRPr="00AB1914" w:rsidRDefault="00AB1914">
      <w:pPr>
        <w:jc w:val="both"/>
        <w:rPr>
          <w:sz w:val="22"/>
          <w:szCs w:val="22"/>
        </w:rPr>
      </w:pPr>
      <w:r w:rsidRPr="00AB1914">
        <w:rPr>
          <w:color w:val="000000"/>
          <w:sz w:val="22"/>
          <w:szCs w:val="22"/>
        </w:rPr>
        <w:t>7.3. Rejeitar no todo ou e</w:t>
      </w:r>
      <w:r w:rsidRPr="00AB1914">
        <w:rPr>
          <w:color w:val="000000"/>
          <w:sz w:val="22"/>
          <w:szCs w:val="22"/>
        </w:rPr>
        <w:t>m parte, os serviços em desacordo com as exigências deste Termo de Referência.</w:t>
      </w:r>
    </w:p>
    <w:p w:rsidR="007105BC" w:rsidRPr="00AB1914" w:rsidRDefault="007105BC">
      <w:pPr>
        <w:jc w:val="both"/>
        <w:rPr>
          <w:color w:val="000000"/>
          <w:sz w:val="22"/>
          <w:szCs w:val="22"/>
        </w:rPr>
      </w:pPr>
    </w:p>
    <w:p w:rsidR="007105BC" w:rsidRPr="00AB1914" w:rsidRDefault="00AB1914">
      <w:pPr>
        <w:jc w:val="both"/>
        <w:rPr>
          <w:sz w:val="22"/>
          <w:szCs w:val="22"/>
        </w:rPr>
      </w:pPr>
      <w:r w:rsidRPr="00AB1914">
        <w:rPr>
          <w:b/>
          <w:bCs/>
          <w:color w:val="000000"/>
          <w:sz w:val="22"/>
          <w:szCs w:val="22"/>
        </w:rPr>
        <w:t>8. DA PROPOSTA COMERCIAL</w:t>
      </w:r>
    </w:p>
    <w:p w:rsidR="007105BC" w:rsidRPr="00AB1914" w:rsidRDefault="00AB1914">
      <w:pPr>
        <w:jc w:val="both"/>
        <w:rPr>
          <w:color w:val="000000"/>
          <w:sz w:val="22"/>
          <w:szCs w:val="22"/>
        </w:rPr>
      </w:pPr>
      <w:r w:rsidRPr="00AB1914">
        <w:rPr>
          <w:color w:val="000000"/>
          <w:sz w:val="22"/>
          <w:szCs w:val="22"/>
        </w:rPr>
        <w:t>8.1 A proposta deverá ser entregue através de orçamento próprio do fornecedor contendo prazo de validade de proposta 60 dias ou superior, em papel timb</w:t>
      </w:r>
      <w:r w:rsidRPr="00AB1914">
        <w:rPr>
          <w:color w:val="000000"/>
          <w:sz w:val="22"/>
          <w:szCs w:val="22"/>
        </w:rPr>
        <w:t>rado, diretamente na Secretaria Administrativa e Financeira da Câmara Municipal, sediada na rua Getúlio Vargas, nº 800, Centro, Itaúna, Minas Gerais, CEP 35680-037, ou poderá também ser enviada via e-mail, desde que contenha os dados da empresa, como CNPJ,</w:t>
      </w:r>
      <w:r w:rsidRPr="00AB1914">
        <w:rPr>
          <w:color w:val="000000"/>
          <w:sz w:val="22"/>
          <w:szCs w:val="22"/>
        </w:rPr>
        <w:t xml:space="preserve"> endereço completo, telefone e e-mail de contato.</w:t>
      </w:r>
    </w:p>
    <w:p w:rsidR="007105BC" w:rsidRPr="00AB1914" w:rsidRDefault="007105BC">
      <w:pPr>
        <w:jc w:val="both"/>
        <w:rPr>
          <w:color w:val="000000"/>
          <w:sz w:val="22"/>
          <w:szCs w:val="22"/>
        </w:rPr>
      </w:pPr>
    </w:p>
    <w:p w:rsidR="007105BC" w:rsidRPr="00AB1914" w:rsidRDefault="007105BC">
      <w:pPr>
        <w:jc w:val="both"/>
        <w:rPr>
          <w:color w:val="000000"/>
          <w:sz w:val="22"/>
          <w:szCs w:val="22"/>
        </w:rPr>
      </w:pPr>
    </w:p>
    <w:p w:rsidR="007105BC" w:rsidRPr="00AB1914" w:rsidRDefault="00AB1914">
      <w:pPr>
        <w:jc w:val="center"/>
        <w:rPr>
          <w:color w:val="000000"/>
          <w:sz w:val="22"/>
          <w:szCs w:val="22"/>
        </w:rPr>
      </w:pPr>
      <w:r w:rsidRPr="00AB1914">
        <w:rPr>
          <w:color w:val="000000"/>
          <w:sz w:val="22"/>
          <w:szCs w:val="22"/>
        </w:rPr>
        <w:t xml:space="preserve">Andressa Santos Silva </w:t>
      </w:r>
    </w:p>
    <w:p w:rsidR="007105BC" w:rsidRPr="00AB1914" w:rsidRDefault="00AB1914">
      <w:pPr>
        <w:jc w:val="center"/>
        <w:rPr>
          <w:color w:val="000000"/>
          <w:sz w:val="22"/>
          <w:szCs w:val="22"/>
        </w:rPr>
      </w:pPr>
      <w:r w:rsidRPr="00AB1914">
        <w:rPr>
          <w:color w:val="000000"/>
          <w:sz w:val="22"/>
          <w:szCs w:val="22"/>
        </w:rPr>
        <w:t>Gerente Administrativa e Financeira</w:t>
      </w:r>
    </w:p>
    <w:p w:rsidR="00AB1914" w:rsidRPr="00AB1914" w:rsidRDefault="00AB1914">
      <w:pPr>
        <w:jc w:val="center"/>
        <w:rPr>
          <w:color w:val="000000"/>
          <w:sz w:val="22"/>
          <w:szCs w:val="22"/>
        </w:rPr>
      </w:pPr>
    </w:p>
    <w:p w:rsidR="00AB1914" w:rsidRPr="00AB1914" w:rsidRDefault="00AB1914">
      <w:pPr>
        <w:jc w:val="center"/>
        <w:rPr>
          <w:color w:val="000000"/>
          <w:sz w:val="22"/>
          <w:szCs w:val="22"/>
        </w:rPr>
      </w:pPr>
    </w:p>
    <w:p w:rsidR="00AB1914" w:rsidRPr="00AB1914" w:rsidRDefault="00AB1914">
      <w:pPr>
        <w:jc w:val="center"/>
        <w:rPr>
          <w:color w:val="000000"/>
          <w:sz w:val="22"/>
          <w:szCs w:val="22"/>
        </w:rPr>
      </w:pPr>
    </w:p>
    <w:p w:rsidR="00AB1914" w:rsidRPr="00AB1914" w:rsidRDefault="00AB1914">
      <w:pPr>
        <w:jc w:val="center"/>
        <w:rPr>
          <w:color w:val="000000"/>
          <w:sz w:val="22"/>
          <w:szCs w:val="22"/>
        </w:rPr>
      </w:pPr>
    </w:p>
    <w:p w:rsidR="00AB1914" w:rsidRPr="00AB1914" w:rsidRDefault="00AB1914">
      <w:pPr>
        <w:jc w:val="center"/>
        <w:rPr>
          <w:color w:val="000000"/>
          <w:sz w:val="22"/>
          <w:szCs w:val="22"/>
        </w:rPr>
      </w:pPr>
    </w:p>
    <w:p w:rsidR="00AB1914" w:rsidRPr="00AB1914" w:rsidRDefault="00AB1914">
      <w:pPr>
        <w:jc w:val="center"/>
        <w:rPr>
          <w:color w:val="000000"/>
          <w:sz w:val="22"/>
          <w:szCs w:val="22"/>
        </w:rPr>
      </w:pPr>
    </w:p>
    <w:p w:rsidR="00AB1914" w:rsidRPr="00AB1914" w:rsidRDefault="00AB1914">
      <w:pPr>
        <w:jc w:val="center"/>
        <w:rPr>
          <w:color w:val="000000"/>
          <w:sz w:val="22"/>
          <w:szCs w:val="22"/>
        </w:rPr>
      </w:pPr>
    </w:p>
    <w:p w:rsidR="00AB1914" w:rsidRPr="00AB1914" w:rsidRDefault="00AB1914">
      <w:pPr>
        <w:jc w:val="center"/>
        <w:rPr>
          <w:color w:val="000000"/>
          <w:sz w:val="22"/>
          <w:szCs w:val="22"/>
        </w:rPr>
      </w:pPr>
    </w:p>
    <w:p w:rsidR="00AB1914" w:rsidRPr="00AB1914" w:rsidRDefault="00AB1914">
      <w:pPr>
        <w:jc w:val="center"/>
        <w:rPr>
          <w:color w:val="000000"/>
          <w:sz w:val="22"/>
          <w:szCs w:val="22"/>
        </w:rPr>
      </w:pPr>
    </w:p>
    <w:p w:rsidR="00AB1914" w:rsidRPr="00AB1914" w:rsidRDefault="00AB1914">
      <w:pPr>
        <w:jc w:val="center"/>
        <w:rPr>
          <w:color w:val="000000"/>
          <w:sz w:val="22"/>
          <w:szCs w:val="22"/>
        </w:rPr>
      </w:pPr>
    </w:p>
    <w:p w:rsidR="00AB1914" w:rsidRPr="00AB1914" w:rsidRDefault="00AB1914">
      <w:pPr>
        <w:jc w:val="center"/>
        <w:rPr>
          <w:color w:val="000000"/>
          <w:sz w:val="22"/>
          <w:szCs w:val="22"/>
        </w:rPr>
      </w:pPr>
    </w:p>
    <w:p w:rsidR="00AB1914" w:rsidRPr="00AB1914" w:rsidRDefault="00AB1914">
      <w:pPr>
        <w:jc w:val="center"/>
        <w:rPr>
          <w:color w:val="000000"/>
          <w:sz w:val="22"/>
          <w:szCs w:val="22"/>
        </w:rPr>
      </w:pPr>
    </w:p>
    <w:p w:rsidR="00AB1914" w:rsidRPr="00AB1914" w:rsidRDefault="00AB1914" w:rsidP="00AB1914">
      <w:pPr>
        <w:pStyle w:val="Standard"/>
        <w:pageBreakBefore/>
        <w:jc w:val="center"/>
        <w:rPr>
          <w:sz w:val="22"/>
          <w:szCs w:val="22"/>
        </w:rPr>
      </w:pPr>
      <w:r w:rsidRPr="00AB1914">
        <w:rPr>
          <w:b/>
          <w:sz w:val="22"/>
          <w:szCs w:val="22"/>
        </w:rPr>
        <w:lastRenderedPageBreak/>
        <w:t>MINUTA</w:t>
      </w:r>
      <w:r w:rsidRPr="00AB1914">
        <w:rPr>
          <w:rFonts w:eastAsia="Arial"/>
          <w:b/>
          <w:sz w:val="22"/>
          <w:szCs w:val="22"/>
        </w:rPr>
        <w:t xml:space="preserve"> </w:t>
      </w:r>
      <w:r w:rsidRPr="00AB1914">
        <w:rPr>
          <w:b/>
          <w:sz w:val="22"/>
          <w:szCs w:val="22"/>
        </w:rPr>
        <w:t>DO</w:t>
      </w:r>
      <w:r w:rsidRPr="00AB1914">
        <w:rPr>
          <w:rFonts w:eastAsia="Arial"/>
          <w:b/>
          <w:sz w:val="22"/>
          <w:szCs w:val="22"/>
        </w:rPr>
        <w:t xml:space="preserve"> </w:t>
      </w:r>
      <w:r w:rsidRPr="00AB1914">
        <w:rPr>
          <w:b/>
          <w:sz w:val="22"/>
          <w:szCs w:val="22"/>
        </w:rPr>
        <w:t>CONTRATO</w:t>
      </w:r>
    </w:p>
    <w:p w:rsidR="00AB1914" w:rsidRPr="00AB1914" w:rsidRDefault="00AB1914" w:rsidP="00AB1914">
      <w:pPr>
        <w:pStyle w:val="Standard"/>
        <w:jc w:val="both"/>
        <w:rPr>
          <w:b/>
          <w:sz w:val="22"/>
          <w:szCs w:val="22"/>
        </w:rPr>
      </w:pPr>
    </w:p>
    <w:p w:rsidR="00AB1914" w:rsidRPr="00AB1914" w:rsidRDefault="00AB1914" w:rsidP="00AB1914">
      <w:pPr>
        <w:pStyle w:val="Standard"/>
        <w:jc w:val="center"/>
        <w:rPr>
          <w:sz w:val="22"/>
          <w:szCs w:val="22"/>
        </w:rPr>
      </w:pPr>
      <w:r w:rsidRPr="00AB1914">
        <w:rPr>
          <w:b/>
          <w:sz w:val="22"/>
          <w:szCs w:val="22"/>
        </w:rPr>
        <w:t>CONTRATO</w:t>
      </w:r>
      <w:r w:rsidRPr="00AB1914">
        <w:rPr>
          <w:rFonts w:eastAsia="Arial"/>
          <w:b/>
          <w:sz w:val="22"/>
          <w:szCs w:val="22"/>
        </w:rPr>
        <w:t xml:space="preserve"> ADMINISTRATIVO </w:t>
      </w:r>
      <w:r w:rsidRPr="00AB1914">
        <w:rPr>
          <w:b/>
          <w:sz w:val="22"/>
          <w:szCs w:val="22"/>
        </w:rPr>
        <w:t>DE</w:t>
      </w:r>
      <w:r w:rsidRPr="00AB1914">
        <w:rPr>
          <w:rFonts w:eastAsia="Arial"/>
          <w:b/>
          <w:sz w:val="22"/>
          <w:szCs w:val="22"/>
        </w:rPr>
        <w:t xml:space="preserve"> </w:t>
      </w:r>
      <w:r w:rsidRPr="00AB1914">
        <w:rPr>
          <w:b/>
          <w:sz w:val="22"/>
          <w:szCs w:val="22"/>
        </w:rPr>
        <w:t>PRESTAÇÃO</w:t>
      </w:r>
      <w:r w:rsidRPr="00AB1914">
        <w:rPr>
          <w:rFonts w:eastAsia="Arial"/>
          <w:b/>
          <w:sz w:val="22"/>
          <w:szCs w:val="22"/>
        </w:rPr>
        <w:t xml:space="preserve"> </w:t>
      </w:r>
      <w:r w:rsidRPr="00AB1914">
        <w:rPr>
          <w:b/>
          <w:sz w:val="22"/>
          <w:szCs w:val="22"/>
        </w:rPr>
        <w:t>DE</w:t>
      </w:r>
      <w:r w:rsidRPr="00AB1914">
        <w:rPr>
          <w:rFonts w:eastAsia="Arial"/>
          <w:b/>
          <w:sz w:val="22"/>
          <w:szCs w:val="22"/>
        </w:rPr>
        <w:t xml:space="preserve"> </w:t>
      </w:r>
      <w:r w:rsidRPr="00AB1914">
        <w:rPr>
          <w:b/>
          <w:sz w:val="22"/>
          <w:szCs w:val="22"/>
        </w:rPr>
        <w:t>SERVIÇOS</w:t>
      </w:r>
      <w:r w:rsidRPr="00AB1914">
        <w:rPr>
          <w:rFonts w:eastAsia="Arial"/>
          <w:b/>
          <w:sz w:val="22"/>
          <w:szCs w:val="22"/>
        </w:rPr>
        <w:t xml:space="preserve"> </w:t>
      </w:r>
      <w:r w:rsidRPr="00AB1914">
        <w:rPr>
          <w:b/>
          <w:sz w:val="22"/>
          <w:szCs w:val="22"/>
        </w:rPr>
        <w:t>DE</w:t>
      </w:r>
      <w:r w:rsidRPr="00AB1914">
        <w:rPr>
          <w:rFonts w:eastAsia="Arial"/>
          <w:b/>
          <w:sz w:val="22"/>
          <w:szCs w:val="22"/>
        </w:rPr>
        <w:t xml:space="preserve"> </w:t>
      </w:r>
      <w:r w:rsidRPr="00AB1914">
        <w:rPr>
          <w:b/>
          <w:sz w:val="22"/>
          <w:szCs w:val="22"/>
        </w:rPr>
        <w:t>Nºxx/2024.</w:t>
      </w:r>
    </w:p>
    <w:p w:rsidR="00AB1914" w:rsidRPr="00AB1914" w:rsidRDefault="00AB1914" w:rsidP="00AB1914">
      <w:pPr>
        <w:pStyle w:val="Standard"/>
        <w:jc w:val="both"/>
        <w:rPr>
          <w:b/>
          <w:sz w:val="22"/>
          <w:szCs w:val="22"/>
        </w:rPr>
      </w:pPr>
    </w:p>
    <w:p w:rsidR="00AB1914" w:rsidRPr="00AB1914" w:rsidRDefault="00AB1914" w:rsidP="00AB1914">
      <w:pPr>
        <w:pStyle w:val="Standard"/>
        <w:jc w:val="both"/>
        <w:rPr>
          <w:sz w:val="22"/>
          <w:szCs w:val="22"/>
        </w:rPr>
      </w:pPr>
      <w:r w:rsidRPr="00AB1914">
        <w:rPr>
          <w:rFonts w:eastAsia="Arial"/>
          <w:sz w:val="22"/>
          <w:szCs w:val="22"/>
        </w:rPr>
        <w:t xml:space="preserve">A </w:t>
      </w:r>
      <w:r w:rsidRPr="00AB1914">
        <w:rPr>
          <w:rFonts w:eastAsia="Arial"/>
          <w:b/>
          <w:bCs/>
          <w:sz w:val="22"/>
          <w:szCs w:val="22"/>
        </w:rPr>
        <w:t>CÂMARA MUNICIPAL DE ITAÚNA</w:t>
      </w:r>
      <w:r w:rsidRPr="00AB1914">
        <w:rPr>
          <w:rFonts w:eastAsia="Arial"/>
          <w:sz w:val="22"/>
          <w:szCs w:val="22"/>
        </w:rPr>
        <w:t xml:space="preserve">, órgão coletivo, inscrita no CNPJ sob o nº 20.893.921/0001-38, com sede na Avenida Getúlio Vargas, nº 800, Centro, Itaúna, MG, neste ato representada por seu presidente, o Sr. Nesvalcir Gonçalves Silva Júnior, doravante denominada simplesmente CONTRATANTE,  e, de outro lado, ……………………………………………………pessoa jurídica de direito privado, estabelecida na rua………………………………………………………., inscrita no CNPJ sob o nº ………………………………………., neste ato representada por ………………………………………, portador do CPF: ……………………………., doravante denominada simplesmente CONTRATADA, resolvem celebrar o presente contrato administrativo que se regerá pelas cláusulas e condições seguintes:  </w:t>
      </w:r>
    </w:p>
    <w:p w:rsidR="00AB1914" w:rsidRPr="00AB1914" w:rsidRDefault="00AB1914" w:rsidP="00AB1914">
      <w:pPr>
        <w:pStyle w:val="Standard"/>
        <w:rPr>
          <w:sz w:val="22"/>
          <w:szCs w:val="22"/>
        </w:rPr>
      </w:pPr>
    </w:p>
    <w:p w:rsidR="00AB1914" w:rsidRPr="00AB1914" w:rsidRDefault="00AB1914" w:rsidP="00AB1914">
      <w:pPr>
        <w:pStyle w:val="Standard"/>
        <w:jc w:val="both"/>
        <w:rPr>
          <w:sz w:val="22"/>
          <w:szCs w:val="22"/>
        </w:rPr>
      </w:pPr>
      <w:r w:rsidRPr="00AB1914">
        <w:rPr>
          <w:b/>
          <w:sz w:val="22"/>
          <w:szCs w:val="22"/>
        </w:rPr>
        <w:t>CLÁUSULA</w:t>
      </w:r>
      <w:r w:rsidRPr="00AB1914">
        <w:rPr>
          <w:rFonts w:eastAsia="Arial"/>
          <w:b/>
          <w:sz w:val="22"/>
          <w:szCs w:val="22"/>
        </w:rPr>
        <w:t xml:space="preserve"> </w:t>
      </w:r>
      <w:r w:rsidRPr="00AB1914">
        <w:rPr>
          <w:b/>
          <w:sz w:val="22"/>
          <w:szCs w:val="22"/>
        </w:rPr>
        <w:t>PRIMEIRA:</w:t>
      </w:r>
      <w:r w:rsidRPr="00AB1914">
        <w:rPr>
          <w:rFonts w:eastAsia="Arial"/>
          <w:b/>
          <w:sz w:val="22"/>
          <w:szCs w:val="22"/>
        </w:rPr>
        <w:t xml:space="preserve"> </w:t>
      </w:r>
      <w:r w:rsidRPr="00AB1914">
        <w:rPr>
          <w:b/>
          <w:sz w:val="22"/>
          <w:szCs w:val="22"/>
        </w:rPr>
        <w:t>DO</w:t>
      </w:r>
      <w:r w:rsidRPr="00AB1914">
        <w:rPr>
          <w:rFonts w:eastAsia="Arial"/>
          <w:b/>
          <w:sz w:val="22"/>
          <w:szCs w:val="22"/>
        </w:rPr>
        <w:t xml:space="preserve"> </w:t>
      </w:r>
      <w:r w:rsidRPr="00AB1914">
        <w:rPr>
          <w:b/>
          <w:sz w:val="22"/>
          <w:szCs w:val="22"/>
        </w:rPr>
        <w:t>OBJETO</w:t>
      </w:r>
    </w:p>
    <w:p w:rsidR="00AB1914" w:rsidRPr="00AB1914" w:rsidRDefault="00AB1914" w:rsidP="00AB1914">
      <w:pPr>
        <w:pStyle w:val="Standard"/>
        <w:autoSpaceDE w:val="0"/>
        <w:jc w:val="both"/>
        <w:rPr>
          <w:sz w:val="22"/>
          <w:szCs w:val="22"/>
        </w:rPr>
      </w:pPr>
      <w:r w:rsidRPr="00AB1914">
        <w:rPr>
          <w:rFonts w:eastAsia="Arial"/>
          <w:color w:val="000000"/>
          <w:sz w:val="22"/>
          <w:szCs w:val="22"/>
        </w:rPr>
        <w:t xml:space="preserve">1.1. O presente contrato tem por objeto a </w:t>
      </w:r>
      <w:r w:rsidRPr="00AB1914">
        <w:rPr>
          <w:rFonts w:ascii="Times New Roman" w:eastAsia="Arial" w:hAnsi="Times New Roman" w:cs="Times New Roman"/>
          <w:color w:val="000000"/>
          <w:sz w:val="22"/>
          <w:szCs w:val="22"/>
        </w:rPr>
        <w:t>contratação de empresa especializada em serviços de decoração em geral, para o “</w:t>
      </w:r>
      <w:r w:rsidRPr="00AB1914">
        <w:rPr>
          <w:rFonts w:ascii="Times New Roman" w:eastAsia="Arial" w:hAnsi="Times New Roman" w:cs="Times New Roman"/>
          <w:color w:val="0D0D0D"/>
          <w:sz w:val="22"/>
          <w:szCs w:val="22"/>
        </w:rPr>
        <w:t xml:space="preserve">Evento de posse do Prefeito, Vice-Prefeito e vereadores do quadriênio 2025/2028, que será realizado no dia 01 de Janeiro de 2025, às 17h </w:t>
      </w:r>
      <w:r w:rsidRPr="00AB1914">
        <w:rPr>
          <w:rFonts w:ascii="Times New Roman" w:eastAsia="Arial" w:hAnsi="Times New Roman" w:cs="Times New Roman"/>
          <w:sz w:val="22"/>
          <w:szCs w:val="22"/>
        </w:rPr>
        <w:t>no Grande Teatro da Universidade de Itaúna/MG</w:t>
      </w:r>
      <w:r w:rsidRPr="00AB1914">
        <w:rPr>
          <w:rFonts w:eastAsia="Arial"/>
          <w:color w:val="000000"/>
          <w:sz w:val="22"/>
          <w:szCs w:val="22"/>
        </w:rPr>
        <w:t xml:space="preserve">, </w:t>
      </w:r>
      <w:r w:rsidRPr="00AB1914">
        <w:rPr>
          <w:rFonts w:eastAsia="Times New Roman"/>
          <w:color w:val="000000"/>
          <w:sz w:val="22"/>
          <w:szCs w:val="22"/>
          <w:lang w:eastAsia="pt-BR"/>
        </w:rPr>
        <w:t>sob as condições discriminadas e especificadas no termo de referência (Anexo I),</w:t>
      </w:r>
      <w:r w:rsidRPr="00AB1914">
        <w:rPr>
          <w:rFonts w:eastAsia="Arial"/>
          <w:color w:val="000000"/>
          <w:sz w:val="22"/>
          <w:szCs w:val="22"/>
        </w:rPr>
        <w:t xml:space="preserve"> constantes às fl. …….. dos autos do Processo Licitatório nº xx/2024, processo este que passa a ser parte integrante e inseparável deste contrato, independentemente de transcrição.</w:t>
      </w:r>
    </w:p>
    <w:p w:rsidR="00AB1914" w:rsidRPr="00AB1914" w:rsidRDefault="00AB1914" w:rsidP="00AB1914">
      <w:pPr>
        <w:pStyle w:val="Standard"/>
        <w:autoSpaceDE w:val="0"/>
        <w:jc w:val="both"/>
        <w:rPr>
          <w:rFonts w:eastAsia="Arial"/>
          <w:color w:val="000000"/>
          <w:sz w:val="22"/>
          <w:szCs w:val="22"/>
        </w:rPr>
      </w:pPr>
      <w:r w:rsidRPr="00AB1914">
        <w:rPr>
          <w:rFonts w:eastAsia="Arial"/>
          <w:color w:val="000000"/>
          <w:sz w:val="22"/>
          <w:szCs w:val="22"/>
        </w:rPr>
        <w:t>1.2. Vinculam esta contratação, independentemente de transcrição, o termo de referência, o edital de licitação, a proposta do contratado e eventuais anexos dos documentos citados.</w:t>
      </w:r>
    </w:p>
    <w:p w:rsidR="00AB1914" w:rsidRPr="00AB1914" w:rsidRDefault="00AB1914" w:rsidP="00AB1914">
      <w:pPr>
        <w:pStyle w:val="Standard"/>
        <w:autoSpaceDE w:val="0"/>
        <w:jc w:val="both"/>
        <w:rPr>
          <w:rFonts w:eastAsia="Arial"/>
          <w:color w:val="000000"/>
          <w:sz w:val="22"/>
          <w:szCs w:val="22"/>
        </w:rPr>
      </w:pPr>
      <w:r w:rsidRPr="00AB1914">
        <w:rPr>
          <w:rFonts w:eastAsia="Arial"/>
          <w:color w:val="000000"/>
          <w:sz w:val="22"/>
          <w:szCs w:val="22"/>
        </w:rPr>
        <w:t>1.3. Os serviços deverão seguir as especificações abaixo detalhadas:</w:t>
      </w:r>
    </w:p>
    <w:p w:rsidR="00AB1914" w:rsidRPr="00AB1914" w:rsidRDefault="00AB1914" w:rsidP="00AB1914">
      <w:pPr>
        <w:pStyle w:val="Standard"/>
        <w:autoSpaceDE w:val="0"/>
        <w:jc w:val="both"/>
        <w:rPr>
          <w:sz w:val="22"/>
          <w:szCs w:val="22"/>
        </w:rPr>
      </w:pPr>
    </w:p>
    <w:p w:rsidR="00AB1914" w:rsidRPr="00AB1914" w:rsidRDefault="00AB1914" w:rsidP="00AB1914">
      <w:pPr>
        <w:pStyle w:val="Standard"/>
        <w:autoSpaceDE w:val="0"/>
        <w:jc w:val="both"/>
        <w:rPr>
          <w:sz w:val="22"/>
          <w:szCs w:val="22"/>
        </w:rPr>
      </w:pPr>
    </w:p>
    <w:tbl>
      <w:tblPr>
        <w:tblW w:w="9638" w:type="dxa"/>
        <w:tblLayout w:type="fixed"/>
        <w:tblCellMar>
          <w:left w:w="10" w:type="dxa"/>
          <w:right w:w="10" w:type="dxa"/>
        </w:tblCellMar>
        <w:tblLook w:val="04A0" w:firstRow="1" w:lastRow="0" w:firstColumn="1" w:lastColumn="0" w:noHBand="0" w:noVBand="1"/>
      </w:tblPr>
      <w:tblGrid>
        <w:gridCol w:w="9638"/>
      </w:tblGrid>
      <w:tr w:rsidR="00AB1914" w:rsidRPr="00AB1914" w:rsidTr="00397072">
        <w:tblPrEx>
          <w:tblCellMar>
            <w:top w:w="0" w:type="dxa"/>
            <w:bottom w:w="0" w:type="dxa"/>
          </w:tblCellMar>
        </w:tblPrEx>
        <w:tc>
          <w:tcPr>
            <w:tcW w:w="963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B1914" w:rsidRPr="00AB1914" w:rsidRDefault="00AB1914" w:rsidP="00397072">
            <w:pPr>
              <w:pStyle w:val="Standard"/>
              <w:shd w:val="clear" w:color="auto" w:fill="FFFFFF"/>
              <w:jc w:val="both"/>
              <w:rPr>
                <w:sz w:val="22"/>
                <w:szCs w:val="22"/>
              </w:rPr>
            </w:pPr>
            <w:r w:rsidRPr="00AB1914">
              <w:rPr>
                <w:sz w:val="22"/>
                <w:szCs w:val="22"/>
              </w:rPr>
              <w:t>20(VINTE) CADEIRAS PARA MESAS DE AUTORIDADES –CRISTAL OU DOURADA</w:t>
            </w:r>
            <w:r w:rsidRPr="00AB1914">
              <w:rPr>
                <w:color w:val="000000"/>
                <w:sz w:val="22"/>
                <w:szCs w:val="22"/>
              </w:rPr>
              <w:t>; (AS MESAS QUE  SERÃO USADAS PERTENCEM AO GRANDE TEATRO DA UNIVERSIDAE DE ITAÚNA);</w:t>
            </w:r>
          </w:p>
        </w:tc>
      </w:tr>
      <w:tr w:rsidR="00AB1914" w:rsidRPr="00AB1914" w:rsidTr="00397072">
        <w:tblPrEx>
          <w:tblCellMar>
            <w:top w:w="0" w:type="dxa"/>
            <w:bottom w:w="0" w:type="dxa"/>
          </w:tblCellMar>
        </w:tblPrEx>
        <w:tc>
          <w:tcPr>
            <w:tcW w:w="9638" w:type="dxa"/>
            <w:tcBorders>
              <w:left w:val="single" w:sz="4" w:space="0" w:color="000000"/>
              <w:bottom w:val="single" w:sz="4" w:space="0" w:color="000000"/>
              <w:right w:val="single" w:sz="4" w:space="0" w:color="000000"/>
            </w:tcBorders>
            <w:tcMar>
              <w:top w:w="55" w:type="dxa"/>
              <w:left w:w="55" w:type="dxa"/>
              <w:bottom w:w="55" w:type="dxa"/>
              <w:right w:w="55" w:type="dxa"/>
            </w:tcMar>
          </w:tcPr>
          <w:p w:rsidR="00AB1914" w:rsidRPr="00AB1914" w:rsidRDefault="00AB1914" w:rsidP="00397072">
            <w:pPr>
              <w:pStyle w:val="Standard"/>
              <w:jc w:val="both"/>
              <w:rPr>
                <w:sz w:val="22"/>
                <w:szCs w:val="22"/>
              </w:rPr>
            </w:pPr>
            <w:r w:rsidRPr="00AB1914">
              <w:rPr>
                <w:sz w:val="22"/>
                <w:szCs w:val="22"/>
              </w:rPr>
              <w:t>03 (TRÊS) TOALHAS COMPRIDAS E LONGAS PARAS AS MESAS - COR PRETA;</w:t>
            </w:r>
          </w:p>
        </w:tc>
      </w:tr>
      <w:tr w:rsidR="00AB1914" w:rsidRPr="00AB1914" w:rsidTr="00397072">
        <w:tblPrEx>
          <w:tblCellMar>
            <w:top w:w="0" w:type="dxa"/>
            <w:bottom w:w="0" w:type="dxa"/>
          </w:tblCellMar>
        </w:tblPrEx>
        <w:tc>
          <w:tcPr>
            <w:tcW w:w="9638" w:type="dxa"/>
            <w:tcBorders>
              <w:left w:val="single" w:sz="4" w:space="0" w:color="000000"/>
              <w:bottom w:val="single" w:sz="4" w:space="0" w:color="000000"/>
              <w:right w:val="single" w:sz="4" w:space="0" w:color="000000"/>
            </w:tcBorders>
            <w:tcMar>
              <w:top w:w="55" w:type="dxa"/>
              <w:left w:w="55" w:type="dxa"/>
              <w:bottom w:w="55" w:type="dxa"/>
              <w:right w:w="55" w:type="dxa"/>
            </w:tcMar>
          </w:tcPr>
          <w:p w:rsidR="00AB1914" w:rsidRPr="00AB1914" w:rsidRDefault="00AB1914" w:rsidP="00397072">
            <w:pPr>
              <w:pStyle w:val="Standard"/>
              <w:jc w:val="both"/>
              <w:rPr>
                <w:sz w:val="22"/>
                <w:szCs w:val="22"/>
              </w:rPr>
            </w:pPr>
            <w:r w:rsidRPr="00AB1914">
              <w:rPr>
                <w:sz w:val="22"/>
                <w:szCs w:val="22"/>
              </w:rPr>
              <w:t>01 (UMA) MESA REDONDA COM TOALHA LONGA – COR PRETA;</w:t>
            </w:r>
          </w:p>
        </w:tc>
      </w:tr>
      <w:tr w:rsidR="00AB1914" w:rsidRPr="00AB1914" w:rsidTr="00397072">
        <w:tblPrEx>
          <w:tblCellMar>
            <w:top w:w="0" w:type="dxa"/>
            <w:bottom w:w="0" w:type="dxa"/>
          </w:tblCellMar>
        </w:tblPrEx>
        <w:tc>
          <w:tcPr>
            <w:tcW w:w="9638" w:type="dxa"/>
            <w:tcBorders>
              <w:left w:val="single" w:sz="4" w:space="0" w:color="000000"/>
              <w:bottom w:val="single" w:sz="4" w:space="0" w:color="000000"/>
              <w:right w:val="single" w:sz="4" w:space="0" w:color="000000"/>
            </w:tcBorders>
            <w:tcMar>
              <w:top w:w="55" w:type="dxa"/>
              <w:left w:w="55" w:type="dxa"/>
              <w:bottom w:w="55" w:type="dxa"/>
              <w:right w:w="55" w:type="dxa"/>
            </w:tcMar>
          </w:tcPr>
          <w:p w:rsidR="00AB1914" w:rsidRPr="00AB1914" w:rsidRDefault="00AB1914" w:rsidP="00397072">
            <w:pPr>
              <w:pStyle w:val="Standard"/>
              <w:jc w:val="both"/>
              <w:rPr>
                <w:sz w:val="22"/>
                <w:szCs w:val="22"/>
              </w:rPr>
            </w:pPr>
            <w:r w:rsidRPr="00AB1914">
              <w:rPr>
                <w:color w:val="000000"/>
                <w:sz w:val="22"/>
                <w:szCs w:val="22"/>
              </w:rPr>
              <w:t>01 (UMA) ESTRUTURA EM FORMA DE TRAVE EM GRID DE ALUMÍNIO Q30, COM 02 (DUAS) COLUNAS DE 2,5 METROS DE ALTURA E COM SAPATA DE 5 METROS DE LARGURA</w:t>
            </w:r>
            <w:r w:rsidRPr="00AB1914">
              <w:rPr>
                <w:sz w:val="22"/>
                <w:szCs w:val="22"/>
              </w:rPr>
              <w:t>;</w:t>
            </w:r>
          </w:p>
        </w:tc>
      </w:tr>
      <w:tr w:rsidR="00AB1914" w:rsidRPr="00AB1914" w:rsidTr="00397072">
        <w:tblPrEx>
          <w:tblCellMar>
            <w:top w:w="0" w:type="dxa"/>
            <w:bottom w:w="0" w:type="dxa"/>
          </w:tblCellMar>
        </w:tblPrEx>
        <w:tc>
          <w:tcPr>
            <w:tcW w:w="9638" w:type="dxa"/>
            <w:tcBorders>
              <w:left w:val="single" w:sz="4" w:space="0" w:color="000000"/>
              <w:bottom w:val="single" w:sz="4" w:space="0" w:color="000000"/>
              <w:right w:val="single" w:sz="4" w:space="0" w:color="000000"/>
            </w:tcBorders>
            <w:tcMar>
              <w:top w:w="55" w:type="dxa"/>
              <w:left w:w="55" w:type="dxa"/>
              <w:bottom w:w="55" w:type="dxa"/>
              <w:right w:w="55" w:type="dxa"/>
            </w:tcMar>
          </w:tcPr>
          <w:p w:rsidR="00AB1914" w:rsidRPr="00AB1914" w:rsidRDefault="00AB1914" w:rsidP="00397072">
            <w:pPr>
              <w:pStyle w:val="Standard"/>
              <w:shd w:val="clear" w:color="auto" w:fill="FFFFFF"/>
              <w:jc w:val="both"/>
              <w:rPr>
                <w:sz w:val="22"/>
                <w:szCs w:val="22"/>
              </w:rPr>
            </w:pPr>
            <w:r w:rsidRPr="00AB1914">
              <w:rPr>
                <w:color w:val="000000"/>
                <w:sz w:val="22"/>
                <w:szCs w:val="22"/>
                <w:shd w:val="clear" w:color="auto" w:fill="FFFFFF"/>
              </w:rPr>
              <w:t>100 (CEM)</w:t>
            </w:r>
            <w:r w:rsidRPr="00AB1914">
              <w:rPr>
                <w:sz w:val="22"/>
                <w:szCs w:val="22"/>
              </w:rPr>
              <w:t xml:space="preserve"> METROS DE GAMBIARRA DE LUZES NA COR AMARELA PARA DECORAÇÃO DO NO TETO DO PALCO</w:t>
            </w:r>
            <w:r w:rsidRPr="00AB1914">
              <w:rPr>
                <w:color w:val="000000"/>
                <w:sz w:val="22"/>
                <w:szCs w:val="22"/>
                <w:shd w:val="clear" w:color="auto" w:fill="FFFFFF"/>
              </w:rPr>
              <w:t>;</w:t>
            </w:r>
          </w:p>
        </w:tc>
      </w:tr>
      <w:tr w:rsidR="00AB1914" w:rsidRPr="00AB1914" w:rsidTr="00397072">
        <w:tblPrEx>
          <w:tblCellMar>
            <w:top w:w="0" w:type="dxa"/>
            <w:bottom w:w="0" w:type="dxa"/>
          </w:tblCellMar>
        </w:tblPrEx>
        <w:tc>
          <w:tcPr>
            <w:tcW w:w="9638" w:type="dxa"/>
            <w:tcBorders>
              <w:left w:val="single" w:sz="4" w:space="0" w:color="000000"/>
              <w:bottom w:val="single" w:sz="4" w:space="0" w:color="000000"/>
              <w:right w:val="single" w:sz="4" w:space="0" w:color="000000"/>
            </w:tcBorders>
            <w:tcMar>
              <w:top w:w="55" w:type="dxa"/>
              <w:left w:w="55" w:type="dxa"/>
              <w:bottom w:w="55" w:type="dxa"/>
              <w:right w:w="55" w:type="dxa"/>
            </w:tcMar>
          </w:tcPr>
          <w:p w:rsidR="00AB1914" w:rsidRPr="00AB1914" w:rsidRDefault="00AB1914" w:rsidP="00397072">
            <w:pPr>
              <w:pStyle w:val="Standard"/>
              <w:jc w:val="both"/>
              <w:rPr>
                <w:sz w:val="22"/>
                <w:szCs w:val="22"/>
              </w:rPr>
            </w:pPr>
            <w:r w:rsidRPr="00AB1914">
              <w:rPr>
                <w:sz w:val="22"/>
                <w:szCs w:val="22"/>
              </w:rPr>
              <w:t>16 (DEZESSEIS) PONTOS DE ILUMINAÇÃO CÊNICA PARA O FUNDO E LATERAL DO PALCO;</w:t>
            </w:r>
          </w:p>
        </w:tc>
      </w:tr>
      <w:tr w:rsidR="00AB1914" w:rsidRPr="00AB1914" w:rsidTr="00397072">
        <w:tblPrEx>
          <w:tblCellMar>
            <w:top w:w="0" w:type="dxa"/>
            <w:bottom w:w="0" w:type="dxa"/>
          </w:tblCellMar>
        </w:tblPrEx>
        <w:tc>
          <w:tcPr>
            <w:tcW w:w="9638" w:type="dxa"/>
            <w:tcBorders>
              <w:left w:val="single" w:sz="4" w:space="0" w:color="000000"/>
              <w:bottom w:val="single" w:sz="4" w:space="0" w:color="000000"/>
              <w:right w:val="single" w:sz="4" w:space="0" w:color="000000"/>
            </w:tcBorders>
            <w:tcMar>
              <w:top w:w="55" w:type="dxa"/>
              <w:left w:w="55" w:type="dxa"/>
              <w:bottom w:w="55" w:type="dxa"/>
              <w:right w:w="55" w:type="dxa"/>
            </w:tcMar>
          </w:tcPr>
          <w:p w:rsidR="00AB1914" w:rsidRPr="00AB1914" w:rsidRDefault="00AB1914" w:rsidP="00397072">
            <w:pPr>
              <w:pStyle w:val="Standard"/>
              <w:jc w:val="both"/>
              <w:rPr>
                <w:sz w:val="22"/>
                <w:szCs w:val="22"/>
              </w:rPr>
            </w:pPr>
            <w:r w:rsidRPr="00AB1914">
              <w:rPr>
                <w:sz w:val="22"/>
                <w:szCs w:val="22"/>
              </w:rPr>
              <w:t>02 (DUAS) JARDINEIRAS DE FLORES EM TONS LARANJA E AMARELO COM VERDES VARIADOS PARA O CHÃO DAS MESAS LATERAIS - 3 METROS CADA;</w:t>
            </w:r>
          </w:p>
        </w:tc>
      </w:tr>
      <w:tr w:rsidR="00AB1914" w:rsidRPr="00AB1914" w:rsidTr="00397072">
        <w:tblPrEx>
          <w:tblCellMar>
            <w:top w:w="0" w:type="dxa"/>
            <w:bottom w:w="0" w:type="dxa"/>
          </w:tblCellMar>
        </w:tblPrEx>
        <w:tc>
          <w:tcPr>
            <w:tcW w:w="9638" w:type="dxa"/>
            <w:tcBorders>
              <w:left w:val="single" w:sz="4" w:space="0" w:color="000000"/>
              <w:bottom w:val="single" w:sz="4" w:space="0" w:color="000000"/>
              <w:right w:val="single" w:sz="4" w:space="0" w:color="000000"/>
            </w:tcBorders>
            <w:tcMar>
              <w:top w:w="55" w:type="dxa"/>
              <w:left w:w="55" w:type="dxa"/>
              <w:bottom w:w="55" w:type="dxa"/>
              <w:right w:w="55" w:type="dxa"/>
            </w:tcMar>
          </w:tcPr>
          <w:p w:rsidR="00AB1914" w:rsidRPr="00AB1914" w:rsidRDefault="00AB1914" w:rsidP="00397072">
            <w:pPr>
              <w:pStyle w:val="Standard"/>
              <w:jc w:val="both"/>
              <w:rPr>
                <w:sz w:val="22"/>
                <w:szCs w:val="22"/>
              </w:rPr>
            </w:pPr>
            <w:r w:rsidRPr="00AB1914">
              <w:rPr>
                <w:color w:val="000000"/>
                <w:sz w:val="22"/>
                <w:szCs w:val="22"/>
                <w:shd w:val="clear" w:color="auto" w:fill="FFFFFF"/>
              </w:rPr>
              <w:t>01 (UMA) JARDINE RIA RASTEIRA DE FLORES EM TONS LARANJA E AMARELO COM VERDES VARIADOS PARA O ALTO DA MESA CENTRAL, 3 METROS</w:t>
            </w:r>
            <w:r w:rsidRPr="00AB1914">
              <w:rPr>
                <w:sz w:val="22"/>
                <w:szCs w:val="22"/>
              </w:rPr>
              <w:t>;</w:t>
            </w:r>
          </w:p>
        </w:tc>
      </w:tr>
      <w:tr w:rsidR="00AB1914" w:rsidRPr="00AB1914" w:rsidTr="00397072">
        <w:tblPrEx>
          <w:tblCellMar>
            <w:top w:w="0" w:type="dxa"/>
            <w:bottom w:w="0" w:type="dxa"/>
          </w:tblCellMar>
        </w:tblPrEx>
        <w:tc>
          <w:tcPr>
            <w:tcW w:w="9638" w:type="dxa"/>
            <w:tcBorders>
              <w:left w:val="single" w:sz="4" w:space="0" w:color="000000"/>
              <w:bottom w:val="single" w:sz="4" w:space="0" w:color="000000"/>
              <w:right w:val="single" w:sz="4" w:space="0" w:color="000000"/>
            </w:tcBorders>
            <w:tcMar>
              <w:top w:w="55" w:type="dxa"/>
              <w:left w:w="55" w:type="dxa"/>
              <w:bottom w:w="55" w:type="dxa"/>
              <w:right w:w="55" w:type="dxa"/>
            </w:tcMar>
          </w:tcPr>
          <w:p w:rsidR="00AB1914" w:rsidRPr="00AB1914" w:rsidRDefault="00AB1914" w:rsidP="00397072">
            <w:pPr>
              <w:pStyle w:val="Standard"/>
              <w:jc w:val="both"/>
              <w:rPr>
                <w:sz w:val="22"/>
                <w:szCs w:val="22"/>
              </w:rPr>
            </w:pPr>
            <w:r w:rsidRPr="00AB1914">
              <w:rPr>
                <w:sz w:val="22"/>
                <w:szCs w:val="22"/>
              </w:rPr>
              <w:t>02 (DOIS) ARRANJOS REDONDOS GRANDES NA ENTRADA COM SUPORTE DE COLUNA;</w:t>
            </w:r>
          </w:p>
        </w:tc>
      </w:tr>
      <w:tr w:rsidR="00AB1914" w:rsidRPr="00AB1914" w:rsidTr="00397072">
        <w:tblPrEx>
          <w:tblCellMar>
            <w:top w:w="0" w:type="dxa"/>
            <w:bottom w:w="0" w:type="dxa"/>
          </w:tblCellMar>
        </w:tblPrEx>
        <w:tc>
          <w:tcPr>
            <w:tcW w:w="9638" w:type="dxa"/>
            <w:tcBorders>
              <w:left w:val="single" w:sz="4" w:space="0" w:color="000000"/>
              <w:bottom w:val="single" w:sz="4" w:space="0" w:color="000000"/>
              <w:right w:val="single" w:sz="4" w:space="0" w:color="000000"/>
            </w:tcBorders>
            <w:tcMar>
              <w:top w:w="55" w:type="dxa"/>
              <w:left w:w="55" w:type="dxa"/>
              <w:bottom w:w="55" w:type="dxa"/>
              <w:right w:w="55" w:type="dxa"/>
            </w:tcMar>
          </w:tcPr>
          <w:p w:rsidR="00AB1914" w:rsidRPr="00AB1914" w:rsidRDefault="00AB1914" w:rsidP="00397072">
            <w:pPr>
              <w:pStyle w:val="Standard"/>
              <w:jc w:val="both"/>
              <w:rPr>
                <w:sz w:val="22"/>
                <w:szCs w:val="22"/>
              </w:rPr>
            </w:pPr>
            <w:r w:rsidRPr="00AB1914">
              <w:rPr>
                <w:sz w:val="22"/>
                <w:szCs w:val="22"/>
              </w:rPr>
              <w:t>01 (UM) ARRANJO REDONDO GRANDE PARA MESA REDONDA;</w:t>
            </w:r>
          </w:p>
        </w:tc>
      </w:tr>
    </w:tbl>
    <w:p w:rsidR="00AB1914" w:rsidRPr="00AB1914" w:rsidRDefault="00AB1914" w:rsidP="00AB1914">
      <w:pPr>
        <w:pStyle w:val="Standard"/>
        <w:jc w:val="both"/>
        <w:rPr>
          <w:sz w:val="22"/>
          <w:szCs w:val="22"/>
        </w:rPr>
      </w:pPr>
    </w:p>
    <w:p w:rsidR="00AB1914" w:rsidRPr="00AB1914" w:rsidRDefault="00AB1914" w:rsidP="00AB1914">
      <w:pPr>
        <w:pStyle w:val="Standard"/>
        <w:autoSpaceDE w:val="0"/>
        <w:jc w:val="both"/>
        <w:rPr>
          <w:sz w:val="22"/>
          <w:szCs w:val="22"/>
        </w:rPr>
      </w:pPr>
    </w:p>
    <w:p w:rsidR="00AB1914" w:rsidRPr="00AB1914" w:rsidRDefault="00AB1914" w:rsidP="00AB1914">
      <w:pPr>
        <w:pStyle w:val="Standard"/>
        <w:autoSpaceDE w:val="0"/>
        <w:jc w:val="both"/>
        <w:rPr>
          <w:sz w:val="22"/>
          <w:szCs w:val="22"/>
        </w:rPr>
      </w:pPr>
      <w:r w:rsidRPr="00AB1914">
        <w:rPr>
          <w:sz w:val="22"/>
          <w:szCs w:val="22"/>
        </w:rPr>
        <w:t xml:space="preserve">1.4. </w:t>
      </w:r>
      <w:r w:rsidRPr="00AB1914">
        <w:rPr>
          <w:b/>
          <w:color w:val="000000"/>
          <w:sz w:val="22"/>
          <w:szCs w:val="22"/>
        </w:rPr>
        <w:t>As flores utilizadas serão nobres da estação, sendo rosas, astromelias, lírios, gérbera, eucaflor e avena, tango e áster para apara preencher o fundo.</w:t>
      </w:r>
    </w:p>
    <w:p w:rsidR="00AB1914" w:rsidRPr="00AB1914" w:rsidRDefault="00AB1914" w:rsidP="00AB1914">
      <w:pPr>
        <w:pStyle w:val="Standard"/>
        <w:autoSpaceDE w:val="0"/>
        <w:jc w:val="both"/>
        <w:rPr>
          <w:color w:val="000000"/>
          <w:sz w:val="22"/>
          <w:szCs w:val="22"/>
        </w:rPr>
      </w:pPr>
    </w:p>
    <w:p w:rsidR="00AB1914" w:rsidRPr="00AB1914" w:rsidRDefault="00AB1914" w:rsidP="00AB1914">
      <w:pPr>
        <w:pStyle w:val="Standard"/>
        <w:autoSpaceDE w:val="0"/>
        <w:jc w:val="both"/>
        <w:rPr>
          <w:color w:val="000000"/>
          <w:sz w:val="22"/>
          <w:szCs w:val="22"/>
        </w:rPr>
      </w:pPr>
      <w:r w:rsidRPr="00AB1914">
        <w:rPr>
          <w:color w:val="000000"/>
          <w:sz w:val="22"/>
          <w:szCs w:val="22"/>
        </w:rPr>
        <w:t xml:space="preserve">1.5. </w:t>
      </w:r>
      <w:r w:rsidRPr="00AB1914">
        <w:rPr>
          <w:b/>
          <w:color w:val="000000"/>
          <w:sz w:val="22"/>
          <w:szCs w:val="22"/>
        </w:rPr>
        <w:t>A montagem / desmontagem de toda de decoração é de responsabilidade da contratada e deverá ser feita de modo a garantir a realização do evento dentro do horário previsto e com arranjos, mobiliários e equipamentos adequados em perfeita qualidade, respeitando o mínimo de 01 (uma) hora de antecedência ao início do evento para que seja finalizada a montagem. Sendo assim, a ornamentação deverá ser entregue até no máximo às 16 horas do dia 01/01/2025.</w:t>
      </w:r>
    </w:p>
    <w:p w:rsidR="00AB1914" w:rsidRPr="00AB1914" w:rsidRDefault="00AB1914" w:rsidP="00AB1914">
      <w:pPr>
        <w:pStyle w:val="Standard"/>
        <w:autoSpaceDE w:val="0"/>
        <w:jc w:val="both"/>
        <w:rPr>
          <w:color w:val="000000"/>
          <w:sz w:val="22"/>
          <w:szCs w:val="22"/>
        </w:rPr>
      </w:pPr>
    </w:p>
    <w:p w:rsidR="00AB1914" w:rsidRPr="00AB1914" w:rsidRDefault="00AB1914" w:rsidP="00AB1914">
      <w:pPr>
        <w:pStyle w:val="Standard"/>
        <w:autoSpaceDE w:val="0"/>
        <w:jc w:val="both"/>
        <w:rPr>
          <w:color w:val="000000"/>
          <w:sz w:val="22"/>
          <w:szCs w:val="22"/>
        </w:rPr>
      </w:pPr>
    </w:p>
    <w:p w:rsidR="00AB1914" w:rsidRPr="00AB1914" w:rsidRDefault="00AB1914" w:rsidP="00AB1914">
      <w:pPr>
        <w:pStyle w:val="Standard"/>
        <w:jc w:val="both"/>
        <w:rPr>
          <w:sz w:val="22"/>
          <w:szCs w:val="22"/>
        </w:rPr>
      </w:pPr>
      <w:r w:rsidRPr="00AB1914">
        <w:rPr>
          <w:b/>
          <w:sz w:val="22"/>
          <w:szCs w:val="22"/>
        </w:rPr>
        <w:t>CLÁUSULA</w:t>
      </w:r>
      <w:r w:rsidRPr="00AB1914">
        <w:rPr>
          <w:rFonts w:eastAsia="Arial"/>
          <w:b/>
          <w:sz w:val="22"/>
          <w:szCs w:val="22"/>
        </w:rPr>
        <w:t xml:space="preserve"> </w:t>
      </w:r>
      <w:r w:rsidRPr="00AB1914">
        <w:rPr>
          <w:b/>
          <w:sz w:val="22"/>
          <w:szCs w:val="22"/>
        </w:rPr>
        <w:t>SEGUNDA:</w:t>
      </w:r>
      <w:r w:rsidRPr="00AB1914">
        <w:rPr>
          <w:rFonts w:eastAsia="Arial"/>
          <w:b/>
          <w:sz w:val="22"/>
          <w:szCs w:val="22"/>
        </w:rPr>
        <w:t xml:space="preserve"> </w:t>
      </w:r>
      <w:r w:rsidRPr="00AB1914">
        <w:rPr>
          <w:b/>
          <w:sz w:val="22"/>
          <w:szCs w:val="22"/>
        </w:rPr>
        <w:t>DO</w:t>
      </w:r>
      <w:r w:rsidRPr="00AB1914">
        <w:rPr>
          <w:rFonts w:eastAsia="Arial"/>
          <w:b/>
          <w:sz w:val="22"/>
          <w:szCs w:val="22"/>
        </w:rPr>
        <w:t xml:space="preserve"> </w:t>
      </w:r>
      <w:r w:rsidRPr="00AB1914">
        <w:rPr>
          <w:b/>
          <w:sz w:val="22"/>
          <w:szCs w:val="22"/>
        </w:rPr>
        <w:t>COMPROMISSO</w:t>
      </w:r>
      <w:r w:rsidRPr="00AB1914">
        <w:rPr>
          <w:rFonts w:eastAsia="Arial"/>
          <w:b/>
          <w:sz w:val="22"/>
          <w:szCs w:val="22"/>
        </w:rPr>
        <w:t xml:space="preserve"> </w:t>
      </w:r>
      <w:r w:rsidRPr="00AB1914">
        <w:rPr>
          <w:b/>
          <w:sz w:val="22"/>
          <w:szCs w:val="22"/>
        </w:rPr>
        <w:t>E</w:t>
      </w:r>
      <w:r w:rsidRPr="00AB1914">
        <w:rPr>
          <w:rFonts w:eastAsia="Arial"/>
          <w:b/>
          <w:sz w:val="22"/>
          <w:szCs w:val="22"/>
        </w:rPr>
        <w:t xml:space="preserve"> </w:t>
      </w:r>
      <w:r w:rsidRPr="00AB1914">
        <w:rPr>
          <w:b/>
          <w:sz w:val="22"/>
          <w:szCs w:val="22"/>
        </w:rPr>
        <w:t>DA</w:t>
      </w:r>
      <w:r w:rsidRPr="00AB1914">
        <w:rPr>
          <w:rFonts w:eastAsia="Arial"/>
          <w:b/>
          <w:sz w:val="22"/>
          <w:szCs w:val="22"/>
        </w:rPr>
        <w:t xml:space="preserve"> </w:t>
      </w:r>
      <w:r w:rsidRPr="00AB1914">
        <w:rPr>
          <w:b/>
          <w:sz w:val="22"/>
          <w:szCs w:val="22"/>
        </w:rPr>
        <w:t>AUTORIZAÇÃO</w:t>
      </w:r>
      <w:r w:rsidRPr="00AB1914">
        <w:rPr>
          <w:rFonts w:eastAsia="Arial"/>
          <w:b/>
          <w:sz w:val="22"/>
          <w:szCs w:val="22"/>
        </w:rPr>
        <w:t xml:space="preserve"> </w:t>
      </w:r>
      <w:r w:rsidRPr="00AB1914">
        <w:rPr>
          <w:b/>
          <w:sz w:val="22"/>
          <w:szCs w:val="22"/>
        </w:rPr>
        <w:t>DOS</w:t>
      </w:r>
      <w:r w:rsidRPr="00AB1914">
        <w:rPr>
          <w:rFonts w:eastAsia="Arial"/>
          <w:b/>
          <w:sz w:val="22"/>
          <w:szCs w:val="22"/>
        </w:rPr>
        <w:t xml:space="preserve"> </w:t>
      </w:r>
      <w:r w:rsidRPr="00AB1914">
        <w:rPr>
          <w:b/>
          <w:sz w:val="22"/>
          <w:szCs w:val="22"/>
        </w:rPr>
        <w:t>SERVIÇOS</w:t>
      </w:r>
    </w:p>
    <w:p w:rsidR="00AB1914" w:rsidRPr="00AB1914" w:rsidRDefault="00AB1914" w:rsidP="00AB1914">
      <w:pPr>
        <w:pStyle w:val="Standard"/>
        <w:jc w:val="both"/>
        <w:rPr>
          <w:sz w:val="22"/>
          <w:szCs w:val="22"/>
        </w:rPr>
      </w:pPr>
      <w:r w:rsidRPr="00AB1914">
        <w:rPr>
          <w:sz w:val="22"/>
          <w:szCs w:val="22"/>
        </w:rPr>
        <w:t>Fica</w:t>
      </w:r>
      <w:r w:rsidRPr="00AB1914">
        <w:rPr>
          <w:rFonts w:eastAsia="Arial"/>
          <w:sz w:val="22"/>
          <w:szCs w:val="22"/>
        </w:rPr>
        <w:t xml:space="preserve"> </w:t>
      </w:r>
      <w:r w:rsidRPr="00AB1914">
        <w:rPr>
          <w:sz w:val="22"/>
          <w:szCs w:val="22"/>
        </w:rPr>
        <w:t>a</w:t>
      </w:r>
      <w:r w:rsidRPr="00AB1914">
        <w:rPr>
          <w:rFonts w:eastAsia="Arial"/>
          <w:sz w:val="22"/>
          <w:szCs w:val="22"/>
        </w:rPr>
        <w:t xml:space="preserve"> </w:t>
      </w:r>
      <w:r w:rsidRPr="00AB1914">
        <w:rPr>
          <w:sz w:val="22"/>
          <w:szCs w:val="22"/>
        </w:rPr>
        <w:t>CONTRATADA</w:t>
      </w:r>
      <w:r w:rsidRPr="00AB1914">
        <w:rPr>
          <w:rFonts w:eastAsia="Arial"/>
          <w:sz w:val="22"/>
          <w:szCs w:val="22"/>
        </w:rPr>
        <w:t xml:space="preserve"> </w:t>
      </w:r>
      <w:r w:rsidRPr="00AB1914">
        <w:rPr>
          <w:sz w:val="22"/>
          <w:szCs w:val="22"/>
        </w:rPr>
        <w:t>obrigada</w:t>
      </w:r>
      <w:r w:rsidRPr="00AB1914">
        <w:rPr>
          <w:rFonts w:eastAsia="Arial"/>
          <w:sz w:val="22"/>
          <w:szCs w:val="22"/>
        </w:rPr>
        <w:t xml:space="preserve"> </w:t>
      </w:r>
      <w:r w:rsidRPr="00AB1914">
        <w:rPr>
          <w:sz w:val="22"/>
          <w:szCs w:val="22"/>
        </w:rPr>
        <w:t>a</w:t>
      </w:r>
      <w:r w:rsidRPr="00AB1914">
        <w:rPr>
          <w:rFonts w:eastAsia="Arial"/>
          <w:sz w:val="22"/>
          <w:szCs w:val="22"/>
        </w:rPr>
        <w:t xml:space="preserve"> </w:t>
      </w:r>
      <w:r w:rsidRPr="00AB1914">
        <w:rPr>
          <w:sz w:val="22"/>
          <w:szCs w:val="22"/>
        </w:rPr>
        <w:t>atender</w:t>
      </w:r>
      <w:r w:rsidRPr="00AB1914">
        <w:rPr>
          <w:rFonts w:eastAsia="Arial"/>
          <w:sz w:val="22"/>
          <w:szCs w:val="22"/>
        </w:rPr>
        <w:t xml:space="preserve"> </w:t>
      </w:r>
      <w:r w:rsidRPr="00AB1914">
        <w:rPr>
          <w:b/>
          <w:sz w:val="22"/>
          <w:szCs w:val="22"/>
        </w:rPr>
        <w:t>integralmente</w:t>
      </w:r>
      <w:r w:rsidRPr="00AB1914">
        <w:rPr>
          <w:rFonts w:eastAsia="Arial"/>
          <w:sz w:val="22"/>
          <w:szCs w:val="22"/>
        </w:rPr>
        <w:t xml:space="preserve"> </w:t>
      </w:r>
      <w:r w:rsidRPr="00AB1914">
        <w:rPr>
          <w:sz w:val="22"/>
          <w:szCs w:val="22"/>
        </w:rPr>
        <w:t>todas</w:t>
      </w:r>
      <w:r w:rsidRPr="00AB1914">
        <w:rPr>
          <w:rFonts w:eastAsia="Arial"/>
          <w:sz w:val="22"/>
          <w:szCs w:val="22"/>
        </w:rPr>
        <w:t xml:space="preserve"> </w:t>
      </w:r>
      <w:r w:rsidRPr="00AB1914">
        <w:rPr>
          <w:sz w:val="22"/>
          <w:szCs w:val="22"/>
        </w:rPr>
        <w:t>as</w:t>
      </w:r>
      <w:r w:rsidRPr="00AB1914">
        <w:rPr>
          <w:rFonts w:eastAsia="Arial"/>
          <w:sz w:val="22"/>
          <w:szCs w:val="22"/>
        </w:rPr>
        <w:t xml:space="preserve"> </w:t>
      </w:r>
      <w:r w:rsidRPr="00AB1914">
        <w:rPr>
          <w:sz w:val="22"/>
          <w:szCs w:val="22"/>
        </w:rPr>
        <w:t>exigências</w:t>
      </w:r>
      <w:r w:rsidRPr="00AB1914">
        <w:rPr>
          <w:rFonts w:eastAsia="Arial"/>
          <w:sz w:val="22"/>
          <w:szCs w:val="22"/>
        </w:rPr>
        <w:t xml:space="preserve"> </w:t>
      </w:r>
      <w:r w:rsidRPr="00AB1914">
        <w:rPr>
          <w:sz w:val="22"/>
          <w:szCs w:val="22"/>
        </w:rPr>
        <w:t>estabelecidas</w:t>
      </w:r>
      <w:r w:rsidRPr="00AB1914">
        <w:rPr>
          <w:rFonts w:eastAsia="Arial"/>
          <w:sz w:val="22"/>
          <w:szCs w:val="22"/>
        </w:rPr>
        <w:t xml:space="preserve"> </w:t>
      </w:r>
      <w:r w:rsidRPr="00AB1914">
        <w:rPr>
          <w:sz w:val="22"/>
          <w:szCs w:val="22"/>
        </w:rPr>
        <w:t>neste</w:t>
      </w:r>
      <w:r w:rsidRPr="00AB1914">
        <w:rPr>
          <w:rFonts w:eastAsia="Arial"/>
          <w:sz w:val="22"/>
          <w:szCs w:val="22"/>
        </w:rPr>
        <w:t xml:space="preserve"> </w:t>
      </w:r>
      <w:r w:rsidRPr="00AB1914">
        <w:rPr>
          <w:sz w:val="22"/>
          <w:szCs w:val="22"/>
        </w:rPr>
        <w:t>contrato,</w:t>
      </w:r>
      <w:r w:rsidRPr="00AB1914">
        <w:rPr>
          <w:rFonts w:eastAsia="Arial"/>
          <w:sz w:val="22"/>
          <w:szCs w:val="22"/>
        </w:rPr>
        <w:t xml:space="preserve"> </w:t>
      </w:r>
      <w:r w:rsidRPr="00AB1914">
        <w:rPr>
          <w:sz w:val="22"/>
          <w:szCs w:val="22"/>
        </w:rPr>
        <w:t>bem</w:t>
      </w:r>
      <w:r w:rsidRPr="00AB1914">
        <w:rPr>
          <w:rFonts w:eastAsia="Arial"/>
          <w:sz w:val="22"/>
          <w:szCs w:val="22"/>
        </w:rPr>
        <w:t xml:space="preserve"> </w:t>
      </w:r>
      <w:r w:rsidRPr="00AB1914">
        <w:rPr>
          <w:sz w:val="22"/>
          <w:szCs w:val="22"/>
        </w:rPr>
        <w:t>como</w:t>
      </w:r>
      <w:r w:rsidRPr="00AB1914">
        <w:rPr>
          <w:rFonts w:eastAsia="Arial"/>
          <w:sz w:val="22"/>
          <w:szCs w:val="22"/>
        </w:rPr>
        <w:t xml:space="preserve"> </w:t>
      </w:r>
      <w:r w:rsidRPr="00AB1914">
        <w:rPr>
          <w:sz w:val="22"/>
          <w:szCs w:val="22"/>
        </w:rPr>
        <w:t>executar</w:t>
      </w:r>
      <w:r w:rsidRPr="00AB1914">
        <w:rPr>
          <w:rFonts w:eastAsia="Arial"/>
          <w:sz w:val="22"/>
          <w:szCs w:val="22"/>
        </w:rPr>
        <w:t xml:space="preserve"> </w:t>
      </w:r>
      <w:r w:rsidRPr="00AB1914">
        <w:rPr>
          <w:sz w:val="22"/>
          <w:szCs w:val="22"/>
        </w:rPr>
        <w:t>os</w:t>
      </w:r>
      <w:r w:rsidRPr="00AB1914">
        <w:rPr>
          <w:rFonts w:eastAsia="Arial"/>
          <w:sz w:val="22"/>
          <w:szCs w:val="22"/>
        </w:rPr>
        <w:t xml:space="preserve"> </w:t>
      </w:r>
      <w:r w:rsidRPr="00AB1914">
        <w:rPr>
          <w:sz w:val="22"/>
          <w:szCs w:val="22"/>
        </w:rPr>
        <w:t>serviços</w:t>
      </w:r>
      <w:r w:rsidRPr="00AB1914">
        <w:rPr>
          <w:rFonts w:eastAsia="Arial"/>
          <w:sz w:val="22"/>
          <w:szCs w:val="22"/>
        </w:rPr>
        <w:t xml:space="preserve"> </w:t>
      </w:r>
      <w:r w:rsidRPr="00AB1914">
        <w:rPr>
          <w:sz w:val="22"/>
          <w:szCs w:val="22"/>
        </w:rPr>
        <w:t>mediante</w:t>
      </w:r>
      <w:r w:rsidRPr="00AB1914">
        <w:rPr>
          <w:rFonts w:eastAsia="Arial"/>
          <w:sz w:val="22"/>
          <w:szCs w:val="22"/>
        </w:rPr>
        <w:t xml:space="preserve"> </w:t>
      </w:r>
      <w:r w:rsidRPr="00AB1914">
        <w:rPr>
          <w:sz w:val="22"/>
          <w:szCs w:val="22"/>
        </w:rPr>
        <w:t>autorização,</w:t>
      </w:r>
      <w:r w:rsidRPr="00AB1914">
        <w:rPr>
          <w:rFonts w:eastAsia="Arial"/>
          <w:sz w:val="22"/>
          <w:szCs w:val="22"/>
        </w:rPr>
        <w:t xml:space="preserve"> </w:t>
      </w:r>
      <w:r w:rsidRPr="00AB1914">
        <w:rPr>
          <w:sz w:val="22"/>
          <w:szCs w:val="22"/>
        </w:rPr>
        <w:t>através</w:t>
      </w:r>
      <w:r w:rsidRPr="00AB1914">
        <w:rPr>
          <w:rFonts w:eastAsia="Arial"/>
          <w:sz w:val="22"/>
          <w:szCs w:val="22"/>
        </w:rPr>
        <w:t xml:space="preserve"> </w:t>
      </w:r>
      <w:r w:rsidRPr="00AB1914">
        <w:rPr>
          <w:sz w:val="22"/>
          <w:szCs w:val="22"/>
        </w:rPr>
        <w:t>de</w:t>
      </w:r>
      <w:r w:rsidRPr="00AB1914">
        <w:rPr>
          <w:rFonts w:eastAsia="Arial"/>
          <w:sz w:val="22"/>
          <w:szCs w:val="22"/>
        </w:rPr>
        <w:t xml:space="preserve"> </w:t>
      </w:r>
      <w:r w:rsidRPr="00AB1914">
        <w:rPr>
          <w:sz w:val="22"/>
          <w:szCs w:val="22"/>
        </w:rPr>
        <w:t>emissão</w:t>
      </w:r>
      <w:r w:rsidRPr="00AB1914">
        <w:rPr>
          <w:rFonts w:eastAsia="Arial"/>
          <w:sz w:val="22"/>
          <w:szCs w:val="22"/>
        </w:rPr>
        <w:t xml:space="preserve"> </w:t>
      </w:r>
      <w:r w:rsidRPr="00AB1914">
        <w:rPr>
          <w:sz w:val="22"/>
          <w:szCs w:val="22"/>
        </w:rPr>
        <w:t>de</w:t>
      </w:r>
      <w:r w:rsidRPr="00AB1914">
        <w:rPr>
          <w:rFonts w:eastAsia="Arial"/>
          <w:sz w:val="22"/>
          <w:szCs w:val="22"/>
        </w:rPr>
        <w:t xml:space="preserve"> </w:t>
      </w:r>
      <w:r w:rsidRPr="00AB1914">
        <w:rPr>
          <w:sz w:val="22"/>
          <w:szCs w:val="22"/>
        </w:rPr>
        <w:t>ordem</w:t>
      </w:r>
      <w:r w:rsidRPr="00AB1914">
        <w:rPr>
          <w:rFonts w:eastAsia="Arial"/>
          <w:sz w:val="22"/>
          <w:szCs w:val="22"/>
        </w:rPr>
        <w:t xml:space="preserve"> </w:t>
      </w:r>
      <w:r w:rsidRPr="00AB1914">
        <w:rPr>
          <w:sz w:val="22"/>
          <w:szCs w:val="22"/>
        </w:rPr>
        <w:t>fornecida</w:t>
      </w:r>
      <w:r w:rsidRPr="00AB1914">
        <w:rPr>
          <w:rFonts w:eastAsia="Arial"/>
          <w:sz w:val="22"/>
          <w:szCs w:val="22"/>
        </w:rPr>
        <w:t xml:space="preserve"> </w:t>
      </w:r>
      <w:r w:rsidRPr="00AB1914">
        <w:rPr>
          <w:sz w:val="22"/>
          <w:szCs w:val="22"/>
        </w:rPr>
        <w:t>pelo</w:t>
      </w:r>
      <w:r w:rsidRPr="00AB1914">
        <w:rPr>
          <w:rFonts w:eastAsia="Arial"/>
          <w:sz w:val="22"/>
          <w:szCs w:val="22"/>
        </w:rPr>
        <w:t xml:space="preserve"> </w:t>
      </w:r>
      <w:r w:rsidRPr="00AB1914">
        <w:rPr>
          <w:sz w:val="22"/>
          <w:szCs w:val="22"/>
        </w:rPr>
        <w:t>Órgão</w:t>
      </w:r>
      <w:r w:rsidRPr="00AB1914">
        <w:rPr>
          <w:rFonts w:eastAsia="Arial"/>
          <w:sz w:val="22"/>
          <w:szCs w:val="22"/>
        </w:rPr>
        <w:t xml:space="preserve"> </w:t>
      </w:r>
      <w:r w:rsidRPr="00AB1914">
        <w:rPr>
          <w:sz w:val="22"/>
          <w:szCs w:val="22"/>
        </w:rPr>
        <w:t>pertinente</w:t>
      </w:r>
      <w:r w:rsidRPr="00AB1914">
        <w:rPr>
          <w:rFonts w:eastAsia="Arial"/>
          <w:sz w:val="22"/>
          <w:szCs w:val="22"/>
        </w:rPr>
        <w:t xml:space="preserve"> </w:t>
      </w:r>
      <w:r w:rsidRPr="00AB1914">
        <w:rPr>
          <w:sz w:val="22"/>
          <w:szCs w:val="22"/>
        </w:rPr>
        <w:t>e</w:t>
      </w:r>
      <w:r w:rsidRPr="00AB1914">
        <w:rPr>
          <w:rFonts w:eastAsia="Arial"/>
          <w:sz w:val="22"/>
          <w:szCs w:val="22"/>
        </w:rPr>
        <w:t xml:space="preserve"> </w:t>
      </w:r>
      <w:r w:rsidRPr="00AB1914">
        <w:rPr>
          <w:sz w:val="22"/>
          <w:szCs w:val="22"/>
        </w:rPr>
        <w:t>em</w:t>
      </w:r>
      <w:r w:rsidRPr="00AB1914">
        <w:rPr>
          <w:rFonts w:eastAsia="Arial"/>
          <w:sz w:val="22"/>
          <w:szCs w:val="22"/>
        </w:rPr>
        <w:t xml:space="preserve"> </w:t>
      </w:r>
      <w:r w:rsidRPr="00AB1914">
        <w:rPr>
          <w:sz w:val="22"/>
          <w:szCs w:val="22"/>
        </w:rPr>
        <w:t>conformidade</w:t>
      </w:r>
      <w:r w:rsidRPr="00AB1914">
        <w:rPr>
          <w:rFonts w:eastAsia="Arial"/>
          <w:sz w:val="22"/>
          <w:szCs w:val="22"/>
        </w:rPr>
        <w:t xml:space="preserve"> </w:t>
      </w:r>
      <w:r w:rsidRPr="00AB1914">
        <w:rPr>
          <w:sz w:val="22"/>
          <w:szCs w:val="22"/>
        </w:rPr>
        <w:t>com</w:t>
      </w:r>
      <w:r w:rsidRPr="00AB1914">
        <w:rPr>
          <w:rFonts w:eastAsia="Arial"/>
          <w:sz w:val="22"/>
          <w:szCs w:val="22"/>
        </w:rPr>
        <w:t xml:space="preserve"> </w:t>
      </w:r>
      <w:r w:rsidRPr="00AB1914">
        <w:rPr>
          <w:sz w:val="22"/>
          <w:szCs w:val="22"/>
        </w:rPr>
        <w:t>o</w:t>
      </w:r>
      <w:r w:rsidRPr="00AB1914">
        <w:rPr>
          <w:rFonts w:eastAsia="Arial"/>
          <w:sz w:val="22"/>
          <w:szCs w:val="22"/>
        </w:rPr>
        <w:t xml:space="preserve"> </w:t>
      </w:r>
      <w:r w:rsidRPr="00AB1914">
        <w:rPr>
          <w:sz w:val="22"/>
          <w:szCs w:val="22"/>
        </w:rPr>
        <w:t>estipulado</w:t>
      </w:r>
      <w:r w:rsidRPr="00AB1914">
        <w:rPr>
          <w:rFonts w:eastAsia="Arial"/>
          <w:sz w:val="22"/>
          <w:szCs w:val="22"/>
        </w:rPr>
        <w:t xml:space="preserve"> </w:t>
      </w:r>
      <w:r w:rsidRPr="00AB1914">
        <w:rPr>
          <w:sz w:val="22"/>
          <w:szCs w:val="22"/>
        </w:rPr>
        <w:t>em</w:t>
      </w:r>
      <w:r w:rsidRPr="00AB1914">
        <w:rPr>
          <w:rFonts w:eastAsia="Arial"/>
          <w:sz w:val="22"/>
          <w:szCs w:val="22"/>
        </w:rPr>
        <w:t xml:space="preserve"> </w:t>
      </w:r>
      <w:r w:rsidRPr="00AB1914">
        <w:rPr>
          <w:sz w:val="22"/>
          <w:szCs w:val="22"/>
        </w:rPr>
        <w:t>sua</w:t>
      </w:r>
      <w:r w:rsidRPr="00AB1914">
        <w:rPr>
          <w:rFonts w:eastAsia="Arial"/>
          <w:sz w:val="22"/>
          <w:szCs w:val="22"/>
        </w:rPr>
        <w:t xml:space="preserve"> </w:t>
      </w:r>
      <w:r w:rsidRPr="00AB1914">
        <w:rPr>
          <w:sz w:val="22"/>
          <w:szCs w:val="22"/>
        </w:rPr>
        <w:t>Cláusula</w:t>
      </w:r>
      <w:r w:rsidRPr="00AB1914">
        <w:rPr>
          <w:rFonts w:eastAsia="Arial"/>
          <w:sz w:val="22"/>
          <w:szCs w:val="22"/>
        </w:rPr>
        <w:t xml:space="preserve"> </w:t>
      </w:r>
      <w:r w:rsidRPr="00AB1914">
        <w:rPr>
          <w:sz w:val="22"/>
          <w:szCs w:val="22"/>
        </w:rPr>
        <w:t>Primeira,</w:t>
      </w:r>
      <w:r w:rsidRPr="00AB1914">
        <w:rPr>
          <w:rFonts w:eastAsia="Arial"/>
          <w:sz w:val="22"/>
          <w:szCs w:val="22"/>
        </w:rPr>
        <w:t xml:space="preserve"> </w:t>
      </w:r>
      <w:r w:rsidRPr="00AB1914">
        <w:rPr>
          <w:sz w:val="22"/>
          <w:szCs w:val="22"/>
        </w:rPr>
        <w:t>ficando</w:t>
      </w:r>
      <w:r w:rsidRPr="00AB1914">
        <w:rPr>
          <w:rFonts w:eastAsia="Arial"/>
          <w:sz w:val="22"/>
          <w:szCs w:val="22"/>
        </w:rPr>
        <w:t xml:space="preserve"> </w:t>
      </w:r>
      <w:r w:rsidRPr="00AB1914">
        <w:rPr>
          <w:sz w:val="22"/>
          <w:szCs w:val="22"/>
        </w:rPr>
        <w:t>ainda</w:t>
      </w:r>
      <w:r w:rsidRPr="00AB1914">
        <w:rPr>
          <w:rFonts w:eastAsia="Arial"/>
          <w:sz w:val="22"/>
          <w:szCs w:val="22"/>
        </w:rPr>
        <w:t xml:space="preserve"> </w:t>
      </w:r>
      <w:r w:rsidRPr="00AB1914">
        <w:rPr>
          <w:sz w:val="22"/>
          <w:szCs w:val="22"/>
        </w:rPr>
        <w:t>autorizada</w:t>
      </w:r>
      <w:r w:rsidRPr="00AB1914">
        <w:rPr>
          <w:rFonts w:eastAsia="Arial"/>
          <w:sz w:val="22"/>
          <w:szCs w:val="22"/>
        </w:rPr>
        <w:t xml:space="preserve"> </w:t>
      </w:r>
      <w:r w:rsidRPr="00AB1914">
        <w:rPr>
          <w:sz w:val="22"/>
          <w:szCs w:val="22"/>
        </w:rPr>
        <w:t>a</w:t>
      </w:r>
      <w:r w:rsidRPr="00AB1914">
        <w:rPr>
          <w:rFonts w:eastAsia="Arial"/>
          <w:sz w:val="22"/>
          <w:szCs w:val="22"/>
        </w:rPr>
        <w:t xml:space="preserve"> </w:t>
      </w:r>
      <w:r w:rsidRPr="00AB1914">
        <w:rPr>
          <w:sz w:val="22"/>
          <w:szCs w:val="22"/>
        </w:rPr>
        <w:t>iniciar</w:t>
      </w:r>
      <w:r w:rsidRPr="00AB1914">
        <w:rPr>
          <w:rFonts w:eastAsia="Arial"/>
          <w:sz w:val="22"/>
          <w:szCs w:val="22"/>
        </w:rPr>
        <w:t xml:space="preserve"> </w:t>
      </w:r>
      <w:r w:rsidRPr="00AB1914">
        <w:rPr>
          <w:sz w:val="22"/>
          <w:szCs w:val="22"/>
        </w:rPr>
        <w:t>a</w:t>
      </w:r>
      <w:r w:rsidRPr="00AB1914">
        <w:rPr>
          <w:rFonts w:eastAsia="Arial"/>
          <w:sz w:val="22"/>
          <w:szCs w:val="22"/>
        </w:rPr>
        <w:t xml:space="preserve"> </w:t>
      </w:r>
      <w:r w:rsidRPr="00AB1914">
        <w:rPr>
          <w:sz w:val="22"/>
          <w:szCs w:val="22"/>
        </w:rPr>
        <w:t>execução</w:t>
      </w:r>
      <w:r w:rsidRPr="00AB1914">
        <w:rPr>
          <w:rFonts w:eastAsia="Arial"/>
          <w:sz w:val="22"/>
          <w:szCs w:val="22"/>
        </w:rPr>
        <w:t xml:space="preserve"> </w:t>
      </w:r>
      <w:r w:rsidRPr="00AB1914">
        <w:rPr>
          <w:sz w:val="22"/>
          <w:szCs w:val="22"/>
        </w:rPr>
        <w:t>dos</w:t>
      </w:r>
      <w:r w:rsidRPr="00AB1914">
        <w:rPr>
          <w:rFonts w:eastAsia="Arial"/>
          <w:sz w:val="22"/>
          <w:szCs w:val="22"/>
        </w:rPr>
        <w:t xml:space="preserve"> </w:t>
      </w:r>
      <w:r w:rsidRPr="00AB1914">
        <w:rPr>
          <w:sz w:val="22"/>
          <w:szCs w:val="22"/>
        </w:rPr>
        <w:t>mesmos</w:t>
      </w:r>
      <w:r w:rsidRPr="00AB1914">
        <w:rPr>
          <w:rFonts w:eastAsia="Arial"/>
          <w:sz w:val="22"/>
          <w:szCs w:val="22"/>
        </w:rPr>
        <w:t xml:space="preserve"> </w:t>
      </w:r>
      <w:r w:rsidRPr="00AB1914">
        <w:rPr>
          <w:sz w:val="22"/>
          <w:szCs w:val="22"/>
        </w:rPr>
        <w:t>a</w:t>
      </w:r>
      <w:r w:rsidRPr="00AB1914">
        <w:rPr>
          <w:rFonts w:eastAsia="Arial"/>
          <w:sz w:val="22"/>
          <w:szCs w:val="22"/>
        </w:rPr>
        <w:t xml:space="preserve"> </w:t>
      </w:r>
      <w:r w:rsidRPr="00AB1914">
        <w:rPr>
          <w:sz w:val="22"/>
          <w:szCs w:val="22"/>
        </w:rPr>
        <w:t>partir</w:t>
      </w:r>
      <w:r w:rsidRPr="00AB1914">
        <w:rPr>
          <w:rFonts w:eastAsia="Arial"/>
          <w:sz w:val="22"/>
          <w:szCs w:val="22"/>
        </w:rPr>
        <w:t xml:space="preserve"> </w:t>
      </w:r>
      <w:r w:rsidRPr="00AB1914">
        <w:rPr>
          <w:sz w:val="22"/>
          <w:szCs w:val="22"/>
        </w:rPr>
        <w:t>da ordem de serviço assinada pela CONTRATANTE.</w:t>
      </w:r>
    </w:p>
    <w:p w:rsidR="00AB1914" w:rsidRPr="00AB1914" w:rsidRDefault="00AB1914" w:rsidP="00AB1914">
      <w:pPr>
        <w:pStyle w:val="Standard"/>
        <w:jc w:val="both"/>
        <w:rPr>
          <w:sz w:val="22"/>
          <w:szCs w:val="22"/>
        </w:rPr>
      </w:pPr>
    </w:p>
    <w:p w:rsidR="00AB1914" w:rsidRPr="00AB1914" w:rsidRDefault="00AB1914" w:rsidP="00AB1914">
      <w:pPr>
        <w:pStyle w:val="Standard"/>
        <w:jc w:val="both"/>
        <w:rPr>
          <w:sz w:val="22"/>
          <w:szCs w:val="22"/>
        </w:rPr>
      </w:pPr>
      <w:r w:rsidRPr="00AB1914">
        <w:rPr>
          <w:b/>
          <w:sz w:val="22"/>
          <w:szCs w:val="22"/>
        </w:rPr>
        <w:t>CLÁUSULA</w:t>
      </w:r>
      <w:r w:rsidRPr="00AB1914">
        <w:rPr>
          <w:rFonts w:eastAsia="Arial"/>
          <w:b/>
          <w:sz w:val="22"/>
          <w:szCs w:val="22"/>
        </w:rPr>
        <w:t xml:space="preserve"> </w:t>
      </w:r>
      <w:r w:rsidRPr="00AB1914">
        <w:rPr>
          <w:b/>
          <w:sz w:val="22"/>
          <w:szCs w:val="22"/>
        </w:rPr>
        <w:t>TERCEIRA:</w:t>
      </w:r>
      <w:r w:rsidRPr="00AB1914">
        <w:rPr>
          <w:rFonts w:eastAsia="Arial"/>
          <w:b/>
          <w:sz w:val="22"/>
          <w:szCs w:val="22"/>
        </w:rPr>
        <w:t xml:space="preserve"> </w:t>
      </w:r>
      <w:r w:rsidRPr="00AB1914">
        <w:rPr>
          <w:b/>
          <w:sz w:val="22"/>
          <w:szCs w:val="22"/>
        </w:rPr>
        <w:t>DAS</w:t>
      </w:r>
      <w:r w:rsidRPr="00AB1914">
        <w:rPr>
          <w:rFonts w:eastAsia="Arial"/>
          <w:b/>
          <w:sz w:val="22"/>
          <w:szCs w:val="22"/>
        </w:rPr>
        <w:t xml:space="preserve"> </w:t>
      </w:r>
      <w:r w:rsidRPr="00AB1914">
        <w:rPr>
          <w:b/>
          <w:sz w:val="22"/>
          <w:szCs w:val="22"/>
        </w:rPr>
        <w:t>OBRIGAÇÕES</w:t>
      </w:r>
      <w:r w:rsidRPr="00AB1914">
        <w:rPr>
          <w:rFonts w:eastAsia="Arial"/>
          <w:b/>
          <w:sz w:val="22"/>
          <w:szCs w:val="22"/>
        </w:rPr>
        <w:t xml:space="preserve"> </w:t>
      </w:r>
      <w:r w:rsidRPr="00AB1914">
        <w:rPr>
          <w:b/>
          <w:sz w:val="22"/>
          <w:szCs w:val="22"/>
        </w:rPr>
        <w:t>E</w:t>
      </w:r>
      <w:r w:rsidRPr="00AB1914">
        <w:rPr>
          <w:rFonts w:eastAsia="Arial"/>
          <w:b/>
          <w:sz w:val="22"/>
          <w:szCs w:val="22"/>
        </w:rPr>
        <w:t xml:space="preserve"> </w:t>
      </w:r>
      <w:r w:rsidRPr="00AB1914">
        <w:rPr>
          <w:b/>
          <w:sz w:val="22"/>
          <w:szCs w:val="22"/>
        </w:rPr>
        <w:t>RESPONSABILIDADES</w:t>
      </w:r>
      <w:r w:rsidRPr="00AB1914">
        <w:rPr>
          <w:rFonts w:eastAsia="Arial"/>
          <w:b/>
          <w:sz w:val="22"/>
          <w:szCs w:val="22"/>
        </w:rPr>
        <w:t xml:space="preserve"> </w:t>
      </w:r>
      <w:r w:rsidRPr="00AB1914">
        <w:rPr>
          <w:b/>
          <w:sz w:val="22"/>
          <w:szCs w:val="22"/>
        </w:rPr>
        <w:t>DA</w:t>
      </w:r>
      <w:r w:rsidRPr="00AB1914">
        <w:rPr>
          <w:rFonts w:eastAsia="Arial"/>
          <w:b/>
          <w:sz w:val="22"/>
          <w:szCs w:val="22"/>
        </w:rPr>
        <w:t xml:space="preserve"> </w:t>
      </w:r>
      <w:r w:rsidRPr="00AB1914">
        <w:rPr>
          <w:b/>
          <w:sz w:val="22"/>
          <w:szCs w:val="22"/>
        </w:rPr>
        <w:t>CONTRATANTE</w:t>
      </w:r>
    </w:p>
    <w:p w:rsidR="00AB1914" w:rsidRPr="00AB1914" w:rsidRDefault="00AB1914" w:rsidP="00AB1914">
      <w:pPr>
        <w:pStyle w:val="Standard"/>
        <w:tabs>
          <w:tab w:val="left" w:pos="8504"/>
        </w:tabs>
        <w:ind w:right="-1"/>
        <w:jc w:val="both"/>
        <w:rPr>
          <w:color w:val="000000"/>
          <w:sz w:val="22"/>
          <w:szCs w:val="22"/>
        </w:rPr>
      </w:pPr>
      <w:r w:rsidRPr="00AB1914">
        <w:rPr>
          <w:color w:val="000000"/>
          <w:sz w:val="22"/>
          <w:szCs w:val="22"/>
        </w:rPr>
        <w:t>São obrigações do Contratante, além das previstas no termo de referência:</w:t>
      </w:r>
    </w:p>
    <w:p w:rsidR="00AB1914" w:rsidRPr="00AB1914" w:rsidRDefault="00AB1914" w:rsidP="00AB1914">
      <w:pPr>
        <w:pStyle w:val="Standard"/>
        <w:tabs>
          <w:tab w:val="left" w:pos="8504"/>
        </w:tabs>
        <w:ind w:right="-1"/>
        <w:jc w:val="both"/>
        <w:rPr>
          <w:color w:val="000000"/>
          <w:sz w:val="22"/>
          <w:szCs w:val="22"/>
        </w:rPr>
      </w:pPr>
      <w:r w:rsidRPr="00AB1914">
        <w:rPr>
          <w:color w:val="000000"/>
          <w:sz w:val="22"/>
          <w:szCs w:val="22"/>
        </w:rPr>
        <w:t>a. Exigir o cumprimento de todas as obrigações assumidas pelo Contratado, de acordo com o contrato e seus anexos.</w:t>
      </w:r>
    </w:p>
    <w:p w:rsidR="00AB1914" w:rsidRPr="00AB1914" w:rsidRDefault="00AB1914" w:rsidP="00AB1914">
      <w:pPr>
        <w:pStyle w:val="Standard"/>
        <w:tabs>
          <w:tab w:val="left" w:pos="8504"/>
        </w:tabs>
        <w:ind w:right="-1"/>
        <w:jc w:val="both"/>
        <w:rPr>
          <w:color w:val="000000"/>
          <w:sz w:val="22"/>
          <w:szCs w:val="22"/>
        </w:rPr>
      </w:pPr>
      <w:r w:rsidRPr="00AB1914">
        <w:rPr>
          <w:color w:val="000000"/>
          <w:sz w:val="22"/>
          <w:szCs w:val="22"/>
        </w:rPr>
        <w:t>Efetuar o pagamento a CONTRATADA pela execução do serviço, conforme estabelecido no contrato;</w:t>
      </w:r>
    </w:p>
    <w:p w:rsidR="00AB1914" w:rsidRPr="00AB1914" w:rsidRDefault="00AB1914" w:rsidP="00AB1914">
      <w:pPr>
        <w:pStyle w:val="Standard"/>
        <w:tabs>
          <w:tab w:val="left" w:pos="8504"/>
        </w:tabs>
        <w:ind w:right="-1"/>
        <w:jc w:val="both"/>
        <w:rPr>
          <w:color w:val="000000"/>
          <w:sz w:val="22"/>
          <w:szCs w:val="22"/>
        </w:rPr>
      </w:pPr>
      <w:r w:rsidRPr="00AB1914">
        <w:rPr>
          <w:color w:val="000000"/>
          <w:sz w:val="22"/>
          <w:szCs w:val="22"/>
        </w:rPr>
        <w:t>b. Receber o objeto no prazo e condições estabelecidas no Termo de Referência;</w:t>
      </w:r>
    </w:p>
    <w:p w:rsidR="00AB1914" w:rsidRPr="00AB1914" w:rsidRDefault="00AB1914" w:rsidP="00AB1914">
      <w:pPr>
        <w:pStyle w:val="Standard"/>
        <w:tabs>
          <w:tab w:val="left" w:pos="8504"/>
        </w:tabs>
        <w:ind w:right="-1"/>
        <w:jc w:val="both"/>
        <w:rPr>
          <w:color w:val="000000"/>
          <w:sz w:val="22"/>
          <w:szCs w:val="22"/>
        </w:rPr>
      </w:pPr>
      <w:r w:rsidRPr="00AB1914">
        <w:rPr>
          <w:color w:val="000000"/>
          <w:sz w:val="22"/>
          <w:szCs w:val="22"/>
        </w:rPr>
        <w:t>c. Notificar o Contratado, por escrito, sobre vícios, defeitos ou incorreções verificadas no objeto fornecido, para que seja por ele substituído, reparado ou corrigido, no total ou em parte, às suas expensas;</w:t>
      </w:r>
    </w:p>
    <w:p w:rsidR="00AB1914" w:rsidRPr="00AB1914" w:rsidRDefault="00AB1914" w:rsidP="00AB1914">
      <w:pPr>
        <w:pStyle w:val="Standard"/>
        <w:tabs>
          <w:tab w:val="left" w:pos="8504"/>
        </w:tabs>
        <w:ind w:right="-1"/>
        <w:jc w:val="both"/>
        <w:rPr>
          <w:color w:val="000000"/>
          <w:sz w:val="22"/>
          <w:szCs w:val="22"/>
        </w:rPr>
      </w:pPr>
      <w:r w:rsidRPr="00AB1914">
        <w:rPr>
          <w:color w:val="000000"/>
          <w:sz w:val="22"/>
          <w:szCs w:val="22"/>
        </w:rPr>
        <w:t>d. Acompanhar e fiscalizar a execução do contrato e o cumprimento das obrigações pelo Contratado;</w:t>
      </w:r>
    </w:p>
    <w:p w:rsidR="00AB1914" w:rsidRPr="00AB1914" w:rsidRDefault="00AB1914" w:rsidP="00AB1914">
      <w:pPr>
        <w:pStyle w:val="Standard"/>
        <w:tabs>
          <w:tab w:val="left" w:pos="8504"/>
        </w:tabs>
        <w:ind w:right="-1"/>
        <w:jc w:val="both"/>
        <w:rPr>
          <w:color w:val="000000"/>
          <w:sz w:val="22"/>
          <w:szCs w:val="22"/>
        </w:rPr>
      </w:pPr>
      <w:r w:rsidRPr="00AB1914">
        <w:rPr>
          <w:color w:val="000000"/>
          <w:sz w:val="22"/>
          <w:szCs w:val="22"/>
        </w:rPr>
        <w:t>e. Efetuar o pagamento ao Contratado do valor correspondente à execução do objeto, no prazo, forma e condições estabelecidos no presente Contrato e no Termo de Referência;</w:t>
      </w:r>
    </w:p>
    <w:p w:rsidR="00AB1914" w:rsidRPr="00AB1914" w:rsidRDefault="00AB1914" w:rsidP="00AB1914">
      <w:pPr>
        <w:pStyle w:val="Standard"/>
        <w:tabs>
          <w:tab w:val="left" w:pos="8504"/>
        </w:tabs>
        <w:ind w:right="-1"/>
        <w:jc w:val="both"/>
        <w:rPr>
          <w:color w:val="000000"/>
          <w:sz w:val="22"/>
          <w:szCs w:val="22"/>
        </w:rPr>
      </w:pPr>
      <w:r w:rsidRPr="00AB1914">
        <w:rPr>
          <w:color w:val="000000"/>
          <w:sz w:val="22"/>
          <w:szCs w:val="22"/>
        </w:rPr>
        <w:t>f. Aplicar ao Contratado as sanções previstas na lei e neste Contrato;</w:t>
      </w:r>
    </w:p>
    <w:p w:rsidR="00AB1914" w:rsidRPr="00AB1914" w:rsidRDefault="00AB1914" w:rsidP="00AB1914">
      <w:pPr>
        <w:pStyle w:val="Standard"/>
        <w:tabs>
          <w:tab w:val="left" w:pos="8504"/>
        </w:tabs>
        <w:ind w:right="-1"/>
        <w:jc w:val="both"/>
        <w:rPr>
          <w:color w:val="000000"/>
          <w:sz w:val="22"/>
          <w:szCs w:val="22"/>
        </w:rPr>
      </w:pPr>
      <w:r w:rsidRPr="00AB1914">
        <w:rPr>
          <w:color w:val="000000"/>
          <w:sz w:val="22"/>
          <w:szCs w:val="22"/>
        </w:rPr>
        <w:t>g. Cientificar à Controladoria e Procuradoria da Câmara Municipal para adoção das medidas cabíveis quando do descumprimento de obrigações pelo Contratado;</w:t>
      </w:r>
    </w:p>
    <w:p w:rsidR="00AB1914" w:rsidRPr="00AB1914" w:rsidRDefault="00AB1914" w:rsidP="00AB1914">
      <w:pPr>
        <w:pStyle w:val="Standard"/>
        <w:jc w:val="both"/>
        <w:rPr>
          <w:rFonts w:eastAsia="Arial"/>
          <w:sz w:val="22"/>
          <w:szCs w:val="22"/>
        </w:rPr>
      </w:pPr>
      <w:r w:rsidRPr="00AB1914">
        <w:rPr>
          <w:rFonts w:eastAsia="Arial"/>
          <w:sz w:val="22"/>
          <w:szCs w:val="22"/>
        </w:rPr>
        <w:t>3.4. Aplicar à CONTRATADA, no caso de inexecução total ou parcial deste contrato, garantida a ampla defesa, as seguintes sanções administrativas:</w:t>
      </w:r>
    </w:p>
    <w:p w:rsidR="00AB1914" w:rsidRPr="00AB1914" w:rsidRDefault="00AB1914" w:rsidP="00AB1914">
      <w:pPr>
        <w:pStyle w:val="Standard"/>
        <w:jc w:val="both"/>
        <w:rPr>
          <w:rFonts w:eastAsia="Arial"/>
          <w:sz w:val="22"/>
          <w:szCs w:val="22"/>
        </w:rPr>
      </w:pPr>
      <w:r w:rsidRPr="00AB1914">
        <w:rPr>
          <w:rFonts w:eastAsia="Arial"/>
          <w:sz w:val="22"/>
          <w:szCs w:val="22"/>
        </w:rPr>
        <w:tab/>
        <w:t>3.4.1. advertência;</w:t>
      </w:r>
    </w:p>
    <w:p w:rsidR="00AB1914" w:rsidRPr="00AB1914" w:rsidRDefault="00AB1914" w:rsidP="00AB1914">
      <w:pPr>
        <w:pStyle w:val="Standard"/>
        <w:ind w:left="709"/>
        <w:jc w:val="both"/>
        <w:rPr>
          <w:rFonts w:eastAsia="Arial"/>
          <w:sz w:val="22"/>
          <w:szCs w:val="22"/>
        </w:rPr>
      </w:pPr>
      <w:r w:rsidRPr="00AB1914">
        <w:rPr>
          <w:rFonts w:eastAsia="Arial"/>
          <w:sz w:val="22"/>
          <w:szCs w:val="22"/>
        </w:rPr>
        <w:t>3.4.2. multa calculada sobre a importância atualizada do objeto adjudicado, recolhida mediante guia fornecida pela Administração Municipal de Itaúna, no prazo de 10 dias contados da notificação, e cujo valor dar-se-á nos termos deste contrato.</w:t>
      </w:r>
    </w:p>
    <w:p w:rsidR="00AB1914" w:rsidRPr="00AB1914" w:rsidRDefault="00AB1914" w:rsidP="00AB1914">
      <w:pPr>
        <w:pStyle w:val="Standard"/>
        <w:tabs>
          <w:tab w:val="left" w:pos="9213"/>
        </w:tabs>
        <w:ind w:left="709"/>
        <w:jc w:val="both"/>
        <w:rPr>
          <w:rFonts w:eastAsia="Arial"/>
          <w:color w:val="000000"/>
          <w:sz w:val="22"/>
          <w:szCs w:val="22"/>
        </w:rPr>
      </w:pPr>
      <w:r w:rsidRPr="00AB1914">
        <w:rPr>
          <w:rFonts w:eastAsia="Arial"/>
          <w:color w:val="000000"/>
          <w:sz w:val="22"/>
          <w:szCs w:val="22"/>
        </w:rPr>
        <w:t>3.4.3. declaração de inidoneidade para licitar ou contratar com a Administração Pública, quando ocorrer prestação de serviço diferente do tipo e qualidade dos que foram adjudicados neste CONTRATO.</w:t>
      </w:r>
    </w:p>
    <w:p w:rsidR="00AB1914" w:rsidRPr="00AB1914" w:rsidRDefault="00AB1914" w:rsidP="00AB1914">
      <w:pPr>
        <w:pStyle w:val="Standard"/>
        <w:tabs>
          <w:tab w:val="left" w:pos="8504"/>
        </w:tabs>
        <w:jc w:val="both"/>
        <w:rPr>
          <w:sz w:val="22"/>
          <w:szCs w:val="22"/>
        </w:rPr>
      </w:pPr>
      <w:r w:rsidRPr="00AB1914">
        <w:rPr>
          <w:rFonts w:eastAsia="Arial"/>
          <w:sz w:val="22"/>
          <w:szCs w:val="22"/>
        </w:rPr>
        <w:t xml:space="preserve">3.5. Com base no artigo 117, da Lei Federal 14.133/2021, fica designado como fiscal do contrato a servidora Andressa Santos Silva, </w:t>
      </w:r>
      <w:r w:rsidRPr="00AB1914">
        <w:rPr>
          <w:rFonts w:eastAsia="Arial"/>
          <w:color w:val="000000"/>
          <w:sz w:val="22"/>
          <w:szCs w:val="22"/>
        </w:rPr>
        <w:t>auxiliado pelos órgãos de assessoramento jurídico e de controle interno da Administração.</w:t>
      </w:r>
    </w:p>
    <w:p w:rsidR="00AB1914" w:rsidRPr="00AB1914" w:rsidRDefault="00AB1914" w:rsidP="00AB1914">
      <w:pPr>
        <w:pStyle w:val="Standard"/>
        <w:tabs>
          <w:tab w:val="left" w:pos="8504"/>
        </w:tabs>
        <w:jc w:val="both"/>
        <w:rPr>
          <w:sz w:val="22"/>
          <w:szCs w:val="22"/>
        </w:rPr>
      </w:pPr>
      <w:r w:rsidRPr="00AB1914">
        <w:rPr>
          <w:rFonts w:eastAsia="Arial"/>
          <w:sz w:val="22"/>
          <w:szCs w:val="22"/>
        </w:rPr>
        <w:t xml:space="preserve">3.6. Com base no artigo 117, da Lei Federal 14.133/2021, fica designado como fiscal do contrato a servidora Lílian Mara de Almeida, </w:t>
      </w:r>
      <w:r w:rsidRPr="00AB1914">
        <w:rPr>
          <w:color w:val="000000"/>
          <w:sz w:val="22"/>
          <w:szCs w:val="22"/>
        </w:rPr>
        <w:t>auxiliado pelos órgãos de assessoramento jurídico e de controle interno da Administração.</w:t>
      </w:r>
    </w:p>
    <w:p w:rsidR="00AB1914" w:rsidRPr="00AB1914" w:rsidRDefault="00AB1914" w:rsidP="00AB1914">
      <w:pPr>
        <w:pStyle w:val="Standard"/>
        <w:tabs>
          <w:tab w:val="left" w:pos="8504"/>
        </w:tabs>
        <w:rPr>
          <w:rFonts w:eastAsia="Arial"/>
          <w:sz w:val="22"/>
          <w:szCs w:val="22"/>
        </w:rPr>
      </w:pPr>
    </w:p>
    <w:p w:rsidR="00AB1914" w:rsidRPr="00AB1914" w:rsidRDefault="00AB1914" w:rsidP="00AB1914">
      <w:pPr>
        <w:pStyle w:val="Standard"/>
        <w:jc w:val="both"/>
        <w:rPr>
          <w:sz w:val="22"/>
          <w:szCs w:val="22"/>
        </w:rPr>
      </w:pPr>
      <w:r w:rsidRPr="00AB1914">
        <w:rPr>
          <w:b/>
          <w:sz w:val="22"/>
          <w:szCs w:val="22"/>
        </w:rPr>
        <w:lastRenderedPageBreak/>
        <w:t>CLÁUSULA</w:t>
      </w:r>
      <w:r w:rsidRPr="00AB1914">
        <w:rPr>
          <w:rFonts w:eastAsia="Arial"/>
          <w:b/>
          <w:sz w:val="22"/>
          <w:szCs w:val="22"/>
        </w:rPr>
        <w:t xml:space="preserve"> QUARTA </w:t>
      </w:r>
      <w:r w:rsidRPr="00AB1914">
        <w:rPr>
          <w:b/>
          <w:sz w:val="22"/>
          <w:szCs w:val="22"/>
        </w:rPr>
        <w:t>DAS</w:t>
      </w:r>
      <w:r w:rsidRPr="00AB1914">
        <w:rPr>
          <w:rFonts w:eastAsia="Arial"/>
          <w:b/>
          <w:sz w:val="22"/>
          <w:szCs w:val="22"/>
        </w:rPr>
        <w:t xml:space="preserve"> </w:t>
      </w:r>
      <w:r w:rsidRPr="00AB1914">
        <w:rPr>
          <w:b/>
          <w:sz w:val="22"/>
          <w:szCs w:val="22"/>
        </w:rPr>
        <w:t>OBRIGAÇÕES</w:t>
      </w:r>
      <w:r w:rsidRPr="00AB1914">
        <w:rPr>
          <w:rFonts w:eastAsia="Arial"/>
          <w:b/>
          <w:sz w:val="22"/>
          <w:szCs w:val="22"/>
        </w:rPr>
        <w:t xml:space="preserve"> </w:t>
      </w:r>
      <w:r w:rsidRPr="00AB1914">
        <w:rPr>
          <w:b/>
          <w:sz w:val="22"/>
          <w:szCs w:val="22"/>
        </w:rPr>
        <w:t>E</w:t>
      </w:r>
      <w:r w:rsidRPr="00AB1914">
        <w:rPr>
          <w:rFonts w:eastAsia="Arial"/>
          <w:b/>
          <w:sz w:val="22"/>
          <w:szCs w:val="22"/>
        </w:rPr>
        <w:t xml:space="preserve"> </w:t>
      </w:r>
      <w:r w:rsidRPr="00AB1914">
        <w:rPr>
          <w:b/>
          <w:sz w:val="22"/>
          <w:szCs w:val="22"/>
        </w:rPr>
        <w:t>RESPONSABILIDADES</w:t>
      </w:r>
      <w:r w:rsidRPr="00AB1914">
        <w:rPr>
          <w:rFonts w:eastAsia="Arial"/>
          <w:b/>
          <w:sz w:val="22"/>
          <w:szCs w:val="22"/>
        </w:rPr>
        <w:t xml:space="preserve"> </w:t>
      </w:r>
      <w:r w:rsidRPr="00AB1914">
        <w:rPr>
          <w:b/>
          <w:sz w:val="22"/>
          <w:szCs w:val="22"/>
        </w:rPr>
        <w:t>DA</w:t>
      </w:r>
      <w:r w:rsidRPr="00AB1914">
        <w:rPr>
          <w:rFonts w:eastAsia="Arial"/>
          <w:b/>
          <w:sz w:val="22"/>
          <w:szCs w:val="22"/>
        </w:rPr>
        <w:t xml:space="preserve"> </w:t>
      </w:r>
      <w:r w:rsidRPr="00AB1914">
        <w:rPr>
          <w:b/>
          <w:sz w:val="22"/>
          <w:szCs w:val="22"/>
        </w:rPr>
        <w:t>CONTRATADO</w:t>
      </w:r>
    </w:p>
    <w:p w:rsidR="00AB1914" w:rsidRPr="00AB1914" w:rsidRDefault="00AB1914" w:rsidP="00AB1914">
      <w:pPr>
        <w:pStyle w:val="Standard"/>
        <w:tabs>
          <w:tab w:val="left" w:pos="8504"/>
        </w:tabs>
        <w:ind w:right="-1"/>
        <w:jc w:val="both"/>
        <w:rPr>
          <w:color w:val="000000"/>
          <w:sz w:val="22"/>
          <w:szCs w:val="22"/>
        </w:rPr>
      </w:pPr>
      <w:r w:rsidRPr="00AB1914">
        <w:rPr>
          <w:color w:val="000000"/>
          <w:sz w:val="22"/>
          <w:szCs w:val="22"/>
        </w:rPr>
        <w:t>4.1. O Contratado deve cumprir todas as obrigações constantes deste Contrato e de seus anexos, assumindo como exclusivamente seus os riscos e as despesas decorrentes da boa e perfeita execução do objeto.</w:t>
      </w:r>
    </w:p>
    <w:p w:rsidR="00AB1914" w:rsidRPr="00AB1914" w:rsidRDefault="00AB1914" w:rsidP="00AB1914">
      <w:pPr>
        <w:pStyle w:val="Standard"/>
        <w:tabs>
          <w:tab w:val="left" w:pos="8504"/>
        </w:tabs>
        <w:ind w:right="-1"/>
        <w:jc w:val="both"/>
        <w:rPr>
          <w:color w:val="000000"/>
          <w:sz w:val="22"/>
          <w:szCs w:val="22"/>
        </w:rPr>
      </w:pPr>
      <w:r w:rsidRPr="00AB1914">
        <w:rPr>
          <w:color w:val="000000"/>
          <w:sz w:val="22"/>
          <w:szCs w:val="22"/>
        </w:rPr>
        <w:t>4.2. Manter preposto aceito pela Administração no local ou do serviço para representá-lo na execução do contrato.</w:t>
      </w:r>
    </w:p>
    <w:p w:rsidR="00AB1914" w:rsidRPr="00AB1914" w:rsidRDefault="00AB1914" w:rsidP="00AB1914">
      <w:pPr>
        <w:pStyle w:val="Standard"/>
        <w:tabs>
          <w:tab w:val="left" w:pos="8504"/>
        </w:tabs>
        <w:ind w:right="-1"/>
        <w:jc w:val="both"/>
        <w:rPr>
          <w:sz w:val="22"/>
          <w:szCs w:val="22"/>
        </w:rPr>
      </w:pPr>
      <w:r w:rsidRPr="00AB1914">
        <w:rPr>
          <w:color w:val="000000"/>
          <w:sz w:val="22"/>
          <w:szCs w:val="22"/>
        </w:rPr>
        <w:t>4.3. Atender às determinações regulares emitidas pelo fiscal do contrato ou autoridade superior (</w:t>
      </w:r>
      <w:hyperlink r:id="rId6" w:history="1">
        <w:r w:rsidRPr="00AB1914">
          <w:rPr>
            <w:rStyle w:val="Internetlink"/>
            <w:sz w:val="22"/>
            <w:szCs w:val="22"/>
          </w:rPr>
          <w:t>art. 137, II</w:t>
        </w:r>
      </w:hyperlink>
      <w:r w:rsidRPr="00AB1914">
        <w:rPr>
          <w:rStyle w:val="Internetlink"/>
          <w:sz w:val="22"/>
          <w:szCs w:val="22"/>
        </w:rPr>
        <w:t>, da Lei Federal 14.133/2021</w:t>
      </w:r>
      <w:r w:rsidRPr="00AB1914">
        <w:rPr>
          <w:color w:val="000000"/>
          <w:sz w:val="22"/>
          <w:szCs w:val="22"/>
        </w:rPr>
        <w:t xml:space="preserve">) </w:t>
      </w:r>
      <w:r w:rsidRPr="00AB1914">
        <w:rPr>
          <w:sz w:val="22"/>
          <w:szCs w:val="22"/>
        </w:rPr>
        <w:t>e prestar todo esclarecimento ou informação por eles solicitados.</w:t>
      </w:r>
    </w:p>
    <w:p w:rsidR="00AB1914" w:rsidRPr="00AB1914" w:rsidRDefault="00AB1914" w:rsidP="00AB1914">
      <w:pPr>
        <w:pStyle w:val="Standard"/>
        <w:tabs>
          <w:tab w:val="left" w:pos="8504"/>
        </w:tabs>
        <w:ind w:right="-1"/>
        <w:jc w:val="both"/>
        <w:rPr>
          <w:sz w:val="22"/>
          <w:szCs w:val="22"/>
        </w:rPr>
      </w:pPr>
      <w:r w:rsidRPr="00AB1914">
        <w:rPr>
          <w:sz w:val="22"/>
          <w:szCs w:val="22"/>
        </w:rPr>
        <w:t>4.4. 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rsidR="00AB1914" w:rsidRPr="00AB1914" w:rsidRDefault="00AB1914" w:rsidP="00AB1914">
      <w:pPr>
        <w:pStyle w:val="Standard"/>
        <w:tabs>
          <w:tab w:val="left" w:pos="8504"/>
        </w:tabs>
        <w:ind w:right="-1"/>
        <w:jc w:val="both"/>
        <w:rPr>
          <w:sz w:val="22"/>
          <w:szCs w:val="22"/>
        </w:rPr>
      </w:pPr>
      <w:r w:rsidRPr="00AB1914">
        <w:rPr>
          <w:sz w:val="22"/>
          <w:szCs w:val="22"/>
        </w:rPr>
        <w:t>4.5. Reparar, corrigir, remover, reconstruir ou substituir, às suas expensas, no total ou em parte, no prazo fixado pelo fiscal do contrato, os serviços nos quais se verificarem vícios, defeitos ou incorreções resultantes da execução ou dos materiais empregados;.</w:t>
      </w:r>
    </w:p>
    <w:p w:rsidR="00AB1914" w:rsidRPr="00AB1914" w:rsidRDefault="00AB1914" w:rsidP="00AB1914">
      <w:pPr>
        <w:pStyle w:val="Standard"/>
        <w:tabs>
          <w:tab w:val="left" w:pos="8504"/>
        </w:tabs>
        <w:ind w:right="-1"/>
        <w:jc w:val="both"/>
        <w:rPr>
          <w:sz w:val="22"/>
          <w:szCs w:val="22"/>
        </w:rPr>
      </w:pPr>
      <w:r w:rsidRPr="00AB1914">
        <w:rPr>
          <w:sz w:val="22"/>
          <w:szCs w:val="22"/>
        </w:rPr>
        <w:t xml:space="preserve">4.6. Responsabilizar-se pelos vícios e danos decorrentes da execução do objeto, de acordo com o </w:t>
      </w:r>
      <w:hyperlink r:id="rId7" w:history="1">
        <w:r w:rsidRPr="00AB1914">
          <w:rPr>
            <w:rStyle w:val="Internetlink"/>
            <w:sz w:val="22"/>
            <w:szCs w:val="22"/>
          </w:rPr>
          <w:t>Código de Defesa do Consumidor (Lei nº 8.078, de 1990</w:t>
        </w:r>
      </w:hyperlink>
      <w:r w:rsidRPr="00AB1914">
        <w:rPr>
          <w:sz w:val="22"/>
          <w:szCs w:val="22"/>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rsidR="00AB1914" w:rsidRPr="00AB1914" w:rsidRDefault="00AB1914" w:rsidP="00AB1914">
      <w:pPr>
        <w:pStyle w:val="Standard"/>
        <w:tabs>
          <w:tab w:val="left" w:pos="8504"/>
        </w:tabs>
        <w:ind w:right="-1"/>
        <w:jc w:val="both"/>
        <w:rPr>
          <w:sz w:val="22"/>
          <w:szCs w:val="22"/>
        </w:rPr>
      </w:pPr>
      <w:r w:rsidRPr="00AB1914">
        <w:rPr>
          <w:sz w:val="22"/>
          <w:szCs w:val="22"/>
        </w:rPr>
        <w:t xml:space="preserve">4.7. Não contratar, durante a vigência do contrato, cônjuge, companheiro ou parente em linha reta, colateral ou por afinidade, até o terceiro grau, de dirigente do contratante ou do fiscal ou gestor do contrato, nos termos do </w:t>
      </w:r>
      <w:hyperlink r:id="rId8" w:history="1">
        <w:r w:rsidRPr="00AB1914">
          <w:rPr>
            <w:rStyle w:val="Internetlink"/>
            <w:sz w:val="22"/>
            <w:szCs w:val="22"/>
          </w:rPr>
          <w:t>artigo 48, parágrafo único, da Lei nº 14.133, de 2021</w:t>
        </w:r>
      </w:hyperlink>
      <w:r w:rsidRPr="00AB1914">
        <w:rPr>
          <w:rStyle w:val="Internetlink"/>
          <w:sz w:val="22"/>
          <w:szCs w:val="22"/>
        </w:rPr>
        <w:t>;</w:t>
      </w:r>
    </w:p>
    <w:p w:rsidR="00AB1914" w:rsidRPr="00AB1914" w:rsidRDefault="00AB1914" w:rsidP="00AB1914">
      <w:pPr>
        <w:pStyle w:val="Standard"/>
        <w:tabs>
          <w:tab w:val="left" w:pos="8504"/>
        </w:tabs>
        <w:ind w:right="-1"/>
        <w:jc w:val="both"/>
        <w:rPr>
          <w:sz w:val="22"/>
          <w:szCs w:val="22"/>
        </w:rPr>
      </w:pPr>
      <w:r w:rsidRPr="00AB1914">
        <w:rPr>
          <w:rStyle w:val="Internetlink"/>
          <w:color w:val="000000"/>
          <w:sz w:val="22"/>
          <w:szCs w:val="22"/>
        </w:rPr>
        <w:t>4.8.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rsidR="00AB1914" w:rsidRPr="00AB1914" w:rsidRDefault="00AB1914" w:rsidP="00AB1914">
      <w:pPr>
        <w:pStyle w:val="Standard"/>
        <w:tabs>
          <w:tab w:val="left" w:pos="8504"/>
        </w:tabs>
        <w:ind w:right="-1"/>
        <w:jc w:val="both"/>
        <w:rPr>
          <w:sz w:val="22"/>
          <w:szCs w:val="22"/>
        </w:rPr>
      </w:pPr>
      <w:r w:rsidRPr="00AB1914">
        <w:rPr>
          <w:rStyle w:val="Internetlink"/>
          <w:color w:val="000000"/>
          <w:sz w:val="22"/>
          <w:szCs w:val="22"/>
        </w:rPr>
        <w:t>4.9. Comunicar ao Fiscal do contrato, no prazo de 24 (vinte e quatro) horas, qualquer ocorrência anormal ou acidente que se verifique no local dos serviços.</w:t>
      </w:r>
    </w:p>
    <w:p w:rsidR="00AB1914" w:rsidRPr="00AB1914" w:rsidRDefault="00AB1914" w:rsidP="00AB1914">
      <w:pPr>
        <w:pStyle w:val="Standard"/>
        <w:tabs>
          <w:tab w:val="left" w:pos="8504"/>
        </w:tabs>
        <w:ind w:right="-1"/>
        <w:jc w:val="both"/>
        <w:rPr>
          <w:sz w:val="22"/>
          <w:szCs w:val="22"/>
        </w:rPr>
      </w:pPr>
      <w:r w:rsidRPr="00AB1914">
        <w:rPr>
          <w:rStyle w:val="Internetlink"/>
          <w:color w:val="000000"/>
          <w:sz w:val="22"/>
          <w:szCs w:val="22"/>
        </w:rPr>
        <w:t>4.10. Prestar todo esclarecimento ou informação solicitada pelo Contratante ou por seus prepostos, garantindo-lhes o acesso, a qualquer tempo, ao local dos trabalhos, bem como aos documentos relativos à execução do empreendimento.</w:t>
      </w:r>
    </w:p>
    <w:p w:rsidR="00AB1914" w:rsidRPr="00AB1914" w:rsidRDefault="00AB1914" w:rsidP="00AB1914">
      <w:pPr>
        <w:pStyle w:val="Standard"/>
        <w:tabs>
          <w:tab w:val="left" w:pos="8504"/>
        </w:tabs>
        <w:ind w:right="-1"/>
        <w:jc w:val="both"/>
        <w:rPr>
          <w:sz w:val="22"/>
          <w:szCs w:val="22"/>
        </w:rPr>
      </w:pPr>
      <w:r w:rsidRPr="00AB1914">
        <w:rPr>
          <w:rStyle w:val="Internetlink"/>
          <w:color w:val="000000"/>
          <w:sz w:val="22"/>
          <w:szCs w:val="22"/>
        </w:rPr>
        <w:t>4.11. Paralisar, por determinação do Contratante, qualquer atividade que não esteja sendo executada de acordo com a boa técnica ou que ponha em risco a segurança de pessoas ou bens de terceiros.</w:t>
      </w:r>
    </w:p>
    <w:p w:rsidR="00AB1914" w:rsidRPr="00AB1914" w:rsidRDefault="00AB1914" w:rsidP="00AB1914">
      <w:pPr>
        <w:pStyle w:val="Standard"/>
        <w:tabs>
          <w:tab w:val="left" w:pos="8504"/>
        </w:tabs>
        <w:ind w:right="-1"/>
        <w:jc w:val="both"/>
        <w:rPr>
          <w:sz w:val="22"/>
          <w:szCs w:val="22"/>
        </w:rPr>
      </w:pPr>
      <w:r w:rsidRPr="00AB1914">
        <w:rPr>
          <w:rStyle w:val="Internetlink"/>
          <w:color w:val="000000"/>
          <w:sz w:val="22"/>
          <w:szCs w:val="22"/>
        </w:rPr>
        <w:t>4.12. Submeter previamente, por escrito, ao Contratante, para análise e aprovação, quaisquer mudanças nos métodos executivos que fujam às especificações do memorial descritivo ou instrumento congênere.</w:t>
      </w:r>
    </w:p>
    <w:p w:rsidR="00AB1914" w:rsidRPr="00AB1914" w:rsidRDefault="00AB1914" w:rsidP="00AB1914">
      <w:pPr>
        <w:pStyle w:val="Standard"/>
        <w:tabs>
          <w:tab w:val="left" w:pos="8504"/>
        </w:tabs>
        <w:ind w:right="-1"/>
        <w:jc w:val="both"/>
        <w:rPr>
          <w:sz w:val="22"/>
          <w:szCs w:val="22"/>
        </w:rPr>
      </w:pPr>
      <w:r w:rsidRPr="00AB1914">
        <w:rPr>
          <w:rStyle w:val="Internetlink"/>
          <w:color w:val="000000"/>
          <w:sz w:val="22"/>
          <w:szCs w:val="22"/>
        </w:rPr>
        <w:t xml:space="preserve">4.13.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9" w:history="1">
        <w:r w:rsidRPr="00AB1914">
          <w:rPr>
            <w:rStyle w:val="Internetlink"/>
            <w:sz w:val="22"/>
            <w:szCs w:val="22"/>
          </w:rPr>
          <w:t>art. 124, II, d, da Lei nº 14.133, de 2021</w:t>
        </w:r>
      </w:hyperlink>
      <w:r w:rsidRPr="00AB1914">
        <w:rPr>
          <w:rStyle w:val="Internetlink"/>
          <w:sz w:val="22"/>
          <w:szCs w:val="22"/>
        </w:rPr>
        <w:t>.</w:t>
      </w:r>
    </w:p>
    <w:p w:rsidR="00AB1914" w:rsidRPr="00AB1914" w:rsidRDefault="00AB1914" w:rsidP="00AB1914">
      <w:pPr>
        <w:pStyle w:val="Standard"/>
        <w:tabs>
          <w:tab w:val="left" w:pos="8504"/>
        </w:tabs>
        <w:ind w:right="-1"/>
        <w:jc w:val="both"/>
        <w:rPr>
          <w:sz w:val="22"/>
          <w:szCs w:val="22"/>
        </w:rPr>
      </w:pPr>
      <w:r w:rsidRPr="00AB1914">
        <w:rPr>
          <w:color w:val="000000"/>
          <w:sz w:val="22"/>
          <w:szCs w:val="22"/>
        </w:rPr>
        <w:t>4.14. Custear as despesas com salários, encargos, seguro, transporte, alojamento, alimentação do pessoal técnico e outras que porventura venham a ser criadas e exigidas por Lei, durante a execução dos serviços.</w:t>
      </w:r>
    </w:p>
    <w:p w:rsidR="00AB1914" w:rsidRPr="00AB1914" w:rsidRDefault="00AB1914" w:rsidP="00AB1914">
      <w:pPr>
        <w:pStyle w:val="Standard"/>
        <w:tabs>
          <w:tab w:val="left" w:pos="8504"/>
        </w:tabs>
        <w:ind w:right="-1"/>
        <w:jc w:val="both"/>
        <w:rPr>
          <w:color w:val="000000"/>
          <w:sz w:val="22"/>
          <w:szCs w:val="22"/>
        </w:rPr>
      </w:pPr>
      <w:r w:rsidRPr="00AB1914">
        <w:rPr>
          <w:color w:val="000000"/>
          <w:sz w:val="22"/>
          <w:szCs w:val="22"/>
        </w:rPr>
        <w:t>4.15. Aceitar, nas mesmas condições contratuais, os acréscimos ou as supressões que se fizerem necessárias, em até 25% (vinte e cinco por cento) do valor inicialmente contratado.</w:t>
      </w:r>
    </w:p>
    <w:p w:rsidR="00AB1914" w:rsidRPr="00AB1914" w:rsidRDefault="00AB1914" w:rsidP="00AB1914">
      <w:pPr>
        <w:pStyle w:val="Standard"/>
        <w:tabs>
          <w:tab w:val="left" w:pos="8504"/>
        </w:tabs>
        <w:ind w:right="-1"/>
        <w:jc w:val="both"/>
        <w:rPr>
          <w:color w:val="000000"/>
          <w:sz w:val="22"/>
          <w:szCs w:val="22"/>
        </w:rPr>
      </w:pPr>
      <w:r w:rsidRPr="00AB1914">
        <w:rPr>
          <w:color w:val="000000"/>
          <w:sz w:val="22"/>
          <w:szCs w:val="22"/>
        </w:rPr>
        <w:lastRenderedPageBreak/>
        <w:t>4.16. Manter, durante a execução do contrato, em compatibilidade com as obrigações a serem assumidas, todas as condições de habilitação e qualificação exigidas neste Termo.</w:t>
      </w:r>
    </w:p>
    <w:p w:rsidR="00AB1914" w:rsidRPr="00AB1914" w:rsidRDefault="00AB1914" w:rsidP="00AB1914">
      <w:pPr>
        <w:pStyle w:val="Standard"/>
        <w:tabs>
          <w:tab w:val="left" w:pos="8504"/>
        </w:tabs>
        <w:ind w:right="-1"/>
        <w:jc w:val="both"/>
        <w:rPr>
          <w:color w:val="000000"/>
          <w:sz w:val="22"/>
          <w:szCs w:val="22"/>
        </w:rPr>
      </w:pPr>
      <w:r w:rsidRPr="00AB1914">
        <w:rPr>
          <w:color w:val="000000"/>
          <w:sz w:val="22"/>
          <w:szCs w:val="22"/>
        </w:rPr>
        <w:t>4.17. Manter absoluto sigilo sobre quaisquer documentos, informações ou dados que tiver conhecimento ou acesso, em decorrência da execução dos serviços e não prestar declarações ou informações sem prévia autorização por escrito da CONTRATANTE a respeito do presente contrato e dos serviços a ele inerentes.</w:t>
      </w:r>
    </w:p>
    <w:p w:rsidR="00AB1914" w:rsidRPr="00AB1914" w:rsidRDefault="00AB1914" w:rsidP="00AB1914">
      <w:pPr>
        <w:pStyle w:val="Standard"/>
        <w:tabs>
          <w:tab w:val="left" w:pos="8504"/>
        </w:tabs>
        <w:ind w:right="-1"/>
        <w:jc w:val="both"/>
        <w:rPr>
          <w:color w:val="000000"/>
          <w:sz w:val="22"/>
          <w:szCs w:val="22"/>
        </w:rPr>
      </w:pPr>
      <w:r w:rsidRPr="00AB1914">
        <w:rPr>
          <w:color w:val="000000"/>
          <w:sz w:val="22"/>
          <w:szCs w:val="22"/>
        </w:rPr>
        <w:t>7.18. Fazer a gravação e armazenamento do arquivo e entregar dentro do prazo estipualdo.</w:t>
      </w:r>
    </w:p>
    <w:p w:rsidR="00AB1914" w:rsidRPr="00AB1914" w:rsidRDefault="00AB1914" w:rsidP="00AB1914">
      <w:pPr>
        <w:pStyle w:val="Standard"/>
        <w:tabs>
          <w:tab w:val="left" w:pos="8504"/>
        </w:tabs>
        <w:ind w:right="-1"/>
        <w:jc w:val="both"/>
        <w:rPr>
          <w:color w:val="000000"/>
          <w:sz w:val="22"/>
          <w:szCs w:val="22"/>
        </w:rPr>
      </w:pPr>
      <w:r w:rsidRPr="00AB1914">
        <w:rPr>
          <w:color w:val="000000"/>
          <w:sz w:val="22"/>
          <w:szCs w:val="22"/>
        </w:rPr>
        <w:t>7.19. Responsabilizar-se integralmente pela qualidade do serviço realizado, cumprindo as disposições legais que interfiram em sua comercialização.</w:t>
      </w:r>
    </w:p>
    <w:p w:rsidR="00AB1914" w:rsidRPr="00AB1914" w:rsidRDefault="00AB1914" w:rsidP="00AB1914">
      <w:pPr>
        <w:pStyle w:val="Standard"/>
        <w:tabs>
          <w:tab w:val="left" w:pos="8504"/>
        </w:tabs>
        <w:ind w:right="-1"/>
        <w:jc w:val="both"/>
        <w:rPr>
          <w:color w:val="000000"/>
          <w:sz w:val="22"/>
          <w:szCs w:val="22"/>
        </w:rPr>
      </w:pPr>
    </w:p>
    <w:p w:rsidR="00AB1914" w:rsidRPr="00AB1914" w:rsidRDefault="00AB1914" w:rsidP="00AB1914">
      <w:pPr>
        <w:pStyle w:val="Standard"/>
        <w:tabs>
          <w:tab w:val="left" w:pos="8504"/>
        </w:tabs>
        <w:ind w:right="-1"/>
        <w:jc w:val="both"/>
        <w:rPr>
          <w:sz w:val="22"/>
          <w:szCs w:val="22"/>
        </w:rPr>
      </w:pPr>
    </w:p>
    <w:p w:rsidR="00AB1914" w:rsidRPr="00AB1914" w:rsidRDefault="00AB1914" w:rsidP="00AB1914">
      <w:pPr>
        <w:pStyle w:val="Standard"/>
        <w:jc w:val="both"/>
        <w:rPr>
          <w:sz w:val="22"/>
          <w:szCs w:val="22"/>
        </w:rPr>
      </w:pPr>
      <w:r w:rsidRPr="00AB1914">
        <w:rPr>
          <w:b/>
          <w:sz w:val="22"/>
          <w:szCs w:val="22"/>
        </w:rPr>
        <w:t>CLÁUSULA</w:t>
      </w:r>
      <w:r w:rsidRPr="00AB1914">
        <w:rPr>
          <w:rFonts w:eastAsia="Arial"/>
          <w:b/>
          <w:sz w:val="22"/>
          <w:szCs w:val="22"/>
        </w:rPr>
        <w:t xml:space="preserve"> </w:t>
      </w:r>
      <w:r w:rsidRPr="00AB1914">
        <w:rPr>
          <w:b/>
          <w:sz w:val="22"/>
          <w:szCs w:val="22"/>
        </w:rPr>
        <w:t>QUINTA:</w:t>
      </w:r>
      <w:r w:rsidRPr="00AB1914">
        <w:rPr>
          <w:rFonts w:eastAsia="Arial"/>
          <w:b/>
          <w:sz w:val="22"/>
          <w:szCs w:val="22"/>
        </w:rPr>
        <w:t xml:space="preserve"> </w:t>
      </w:r>
      <w:r w:rsidRPr="00AB1914">
        <w:rPr>
          <w:b/>
          <w:sz w:val="22"/>
          <w:szCs w:val="22"/>
        </w:rPr>
        <w:t>DO</w:t>
      </w:r>
      <w:r w:rsidRPr="00AB1914">
        <w:rPr>
          <w:rFonts w:eastAsia="Arial"/>
          <w:b/>
          <w:sz w:val="22"/>
          <w:szCs w:val="22"/>
        </w:rPr>
        <w:t xml:space="preserve"> </w:t>
      </w:r>
      <w:r w:rsidRPr="00AB1914">
        <w:rPr>
          <w:b/>
          <w:sz w:val="22"/>
          <w:szCs w:val="22"/>
        </w:rPr>
        <w:t>PREÇO</w:t>
      </w:r>
      <w:r w:rsidRPr="00AB1914">
        <w:rPr>
          <w:rFonts w:eastAsia="Arial"/>
          <w:b/>
          <w:sz w:val="22"/>
          <w:szCs w:val="22"/>
        </w:rPr>
        <w:t xml:space="preserve"> </w:t>
      </w:r>
      <w:r w:rsidRPr="00AB1914">
        <w:rPr>
          <w:b/>
          <w:sz w:val="22"/>
          <w:szCs w:val="22"/>
        </w:rPr>
        <w:t>E</w:t>
      </w:r>
      <w:r w:rsidRPr="00AB1914">
        <w:rPr>
          <w:rFonts w:eastAsia="Arial"/>
          <w:b/>
          <w:sz w:val="22"/>
          <w:szCs w:val="22"/>
        </w:rPr>
        <w:t xml:space="preserve"> </w:t>
      </w:r>
      <w:r w:rsidRPr="00AB1914">
        <w:rPr>
          <w:b/>
          <w:sz w:val="22"/>
          <w:szCs w:val="22"/>
        </w:rPr>
        <w:t>CONDIÇÕES</w:t>
      </w:r>
      <w:r w:rsidRPr="00AB1914">
        <w:rPr>
          <w:rFonts w:eastAsia="Arial"/>
          <w:b/>
          <w:sz w:val="22"/>
          <w:szCs w:val="22"/>
        </w:rPr>
        <w:t xml:space="preserve"> </w:t>
      </w:r>
      <w:r w:rsidRPr="00AB1914">
        <w:rPr>
          <w:b/>
          <w:sz w:val="22"/>
          <w:szCs w:val="22"/>
        </w:rPr>
        <w:t>DE</w:t>
      </w:r>
      <w:r w:rsidRPr="00AB1914">
        <w:rPr>
          <w:rFonts w:eastAsia="Arial"/>
          <w:b/>
          <w:sz w:val="22"/>
          <w:szCs w:val="22"/>
        </w:rPr>
        <w:t xml:space="preserve"> </w:t>
      </w:r>
      <w:r w:rsidRPr="00AB1914">
        <w:rPr>
          <w:b/>
          <w:sz w:val="22"/>
          <w:szCs w:val="22"/>
        </w:rPr>
        <w:t>PAGAMENTO</w:t>
      </w:r>
    </w:p>
    <w:p w:rsidR="00AB1914" w:rsidRPr="00AB1914" w:rsidRDefault="00AB1914" w:rsidP="00AB1914">
      <w:pPr>
        <w:pStyle w:val="Standard"/>
        <w:jc w:val="both"/>
        <w:rPr>
          <w:sz w:val="22"/>
          <w:szCs w:val="22"/>
        </w:rPr>
      </w:pPr>
      <w:r w:rsidRPr="00AB1914">
        <w:rPr>
          <w:sz w:val="22"/>
          <w:szCs w:val="22"/>
        </w:rPr>
        <w:t>5.1. A</w:t>
      </w:r>
      <w:r w:rsidRPr="00AB1914">
        <w:rPr>
          <w:rFonts w:eastAsia="Arial"/>
          <w:sz w:val="22"/>
          <w:szCs w:val="22"/>
        </w:rPr>
        <w:t xml:space="preserve"> </w:t>
      </w:r>
      <w:r w:rsidRPr="00AB1914">
        <w:rPr>
          <w:sz w:val="22"/>
          <w:szCs w:val="22"/>
        </w:rPr>
        <w:t>CONTRATADA</w:t>
      </w:r>
      <w:r w:rsidRPr="00AB1914">
        <w:rPr>
          <w:rFonts w:eastAsia="Arial"/>
          <w:sz w:val="22"/>
          <w:szCs w:val="22"/>
        </w:rPr>
        <w:t xml:space="preserve"> </w:t>
      </w:r>
      <w:r w:rsidRPr="00AB1914">
        <w:rPr>
          <w:sz w:val="22"/>
          <w:szCs w:val="22"/>
        </w:rPr>
        <w:t>receberá</w:t>
      </w:r>
      <w:r w:rsidRPr="00AB1914">
        <w:rPr>
          <w:rFonts w:eastAsia="Arial"/>
          <w:sz w:val="22"/>
          <w:szCs w:val="22"/>
        </w:rPr>
        <w:t xml:space="preserve"> </w:t>
      </w:r>
      <w:r w:rsidRPr="00AB1914">
        <w:rPr>
          <w:sz w:val="22"/>
          <w:szCs w:val="22"/>
        </w:rPr>
        <w:t>pela</w:t>
      </w:r>
      <w:r w:rsidRPr="00AB1914">
        <w:rPr>
          <w:rFonts w:eastAsia="Arial"/>
          <w:sz w:val="22"/>
          <w:szCs w:val="22"/>
        </w:rPr>
        <w:t xml:space="preserve"> </w:t>
      </w:r>
      <w:r w:rsidRPr="00AB1914">
        <w:rPr>
          <w:sz w:val="22"/>
          <w:szCs w:val="22"/>
        </w:rPr>
        <w:t>prestação</w:t>
      </w:r>
      <w:r w:rsidRPr="00AB1914">
        <w:rPr>
          <w:rFonts w:eastAsia="Arial"/>
          <w:sz w:val="22"/>
          <w:szCs w:val="22"/>
        </w:rPr>
        <w:t xml:space="preserve"> </w:t>
      </w:r>
      <w:r w:rsidRPr="00AB1914">
        <w:rPr>
          <w:sz w:val="22"/>
          <w:szCs w:val="22"/>
        </w:rPr>
        <w:t>dos</w:t>
      </w:r>
      <w:r w:rsidRPr="00AB1914">
        <w:rPr>
          <w:rFonts w:eastAsia="Arial"/>
          <w:sz w:val="22"/>
          <w:szCs w:val="22"/>
        </w:rPr>
        <w:t xml:space="preserve"> </w:t>
      </w:r>
      <w:r w:rsidRPr="00AB1914">
        <w:rPr>
          <w:sz w:val="22"/>
          <w:szCs w:val="22"/>
        </w:rPr>
        <w:t>serviços</w:t>
      </w:r>
      <w:r w:rsidRPr="00AB1914">
        <w:rPr>
          <w:rFonts w:eastAsia="Arial"/>
          <w:sz w:val="22"/>
          <w:szCs w:val="22"/>
        </w:rPr>
        <w:t xml:space="preserve"> </w:t>
      </w:r>
      <w:r w:rsidRPr="00AB1914">
        <w:rPr>
          <w:sz w:val="22"/>
          <w:szCs w:val="22"/>
        </w:rPr>
        <w:t>especificados</w:t>
      </w:r>
      <w:r w:rsidRPr="00AB1914">
        <w:rPr>
          <w:rFonts w:eastAsia="Arial"/>
          <w:sz w:val="22"/>
          <w:szCs w:val="22"/>
        </w:rPr>
        <w:t xml:space="preserve"> </w:t>
      </w:r>
      <w:r w:rsidRPr="00AB1914">
        <w:rPr>
          <w:sz w:val="22"/>
          <w:szCs w:val="22"/>
        </w:rPr>
        <w:t>na</w:t>
      </w:r>
      <w:r w:rsidRPr="00AB1914">
        <w:rPr>
          <w:rFonts w:eastAsia="Arial"/>
          <w:sz w:val="22"/>
          <w:szCs w:val="22"/>
        </w:rPr>
        <w:t xml:space="preserve"> </w:t>
      </w:r>
      <w:r w:rsidRPr="00AB1914">
        <w:rPr>
          <w:sz w:val="22"/>
          <w:szCs w:val="22"/>
        </w:rPr>
        <w:t>Cláusula</w:t>
      </w:r>
      <w:r w:rsidRPr="00AB1914">
        <w:rPr>
          <w:rFonts w:eastAsia="Arial"/>
          <w:sz w:val="22"/>
          <w:szCs w:val="22"/>
        </w:rPr>
        <w:t xml:space="preserve"> </w:t>
      </w:r>
      <w:r w:rsidRPr="00AB1914">
        <w:rPr>
          <w:sz w:val="22"/>
          <w:szCs w:val="22"/>
        </w:rPr>
        <w:t>Primeira</w:t>
      </w:r>
      <w:r w:rsidRPr="00AB1914">
        <w:rPr>
          <w:rFonts w:eastAsia="Arial"/>
          <w:sz w:val="22"/>
          <w:szCs w:val="22"/>
        </w:rPr>
        <w:t xml:space="preserve"> </w:t>
      </w:r>
      <w:r w:rsidRPr="00AB1914">
        <w:rPr>
          <w:sz w:val="22"/>
          <w:szCs w:val="22"/>
        </w:rPr>
        <w:t>deste</w:t>
      </w:r>
      <w:r w:rsidRPr="00AB1914">
        <w:rPr>
          <w:rFonts w:eastAsia="Arial"/>
          <w:sz w:val="22"/>
          <w:szCs w:val="22"/>
        </w:rPr>
        <w:t xml:space="preserve"> </w:t>
      </w:r>
      <w:r w:rsidRPr="00AB1914">
        <w:rPr>
          <w:sz w:val="22"/>
          <w:szCs w:val="22"/>
        </w:rPr>
        <w:t>instrumento,</w:t>
      </w:r>
      <w:r w:rsidRPr="00AB1914">
        <w:rPr>
          <w:rFonts w:eastAsia="Arial"/>
          <w:sz w:val="22"/>
          <w:szCs w:val="22"/>
        </w:rPr>
        <w:t xml:space="preserve"> </w:t>
      </w:r>
      <w:r w:rsidRPr="00AB1914">
        <w:rPr>
          <w:sz w:val="22"/>
          <w:szCs w:val="22"/>
        </w:rPr>
        <w:t>a</w:t>
      </w:r>
      <w:r w:rsidRPr="00AB1914">
        <w:rPr>
          <w:rFonts w:eastAsia="Arial"/>
          <w:sz w:val="22"/>
          <w:szCs w:val="22"/>
        </w:rPr>
        <w:t xml:space="preserve"> </w:t>
      </w:r>
      <w:r w:rsidRPr="00AB1914">
        <w:rPr>
          <w:sz w:val="22"/>
          <w:szCs w:val="22"/>
        </w:rPr>
        <w:t>importância de</w:t>
      </w:r>
      <w:r w:rsidRPr="00AB1914">
        <w:rPr>
          <w:rFonts w:eastAsia="Arial"/>
          <w:sz w:val="22"/>
          <w:szCs w:val="22"/>
        </w:rPr>
        <w:t xml:space="preserve"> </w:t>
      </w:r>
      <w:r w:rsidRPr="00AB1914">
        <w:rPr>
          <w:sz w:val="22"/>
          <w:szCs w:val="22"/>
        </w:rPr>
        <w:t>R$</w:t>
      </w:r>
      <w:r w:rsidRPr="00AB1914">
        <w:rPr>
          <w:rFonts w:eastAsia="Arial"/>
          <w:sz w:val="22"/>
          <w:szCs w:val="22"/>
        </w:rPr>
        <w:t xml:space="preserve"> </w:t>
      </w:r>
      <w:r w:rsidRPr="00AB1914">
        <w:rPr>
          <w:sz w:val="22"/>
          <w:szCs w:val="22"/>
        </w:rPr>
        <w:t>xxxxxxxxxxx</w:t>
      </w:r>
      <w:r w:rsidRPr="00AB1914">
        <w:rPr>
          <w:rFonts w:eastAsia="Arial"/>
          <w:sz w:val="22"/>
          <w:szCs w:val="22"/>
        </w:rPr>
        <w:t xml:space="preserve"> </w:t>
      </w:r>
      <w:r w:rsidRPr="00AB1914">
        <w:rPr>
          <w:sz w:val="22"/>
          <w:szCs w:val="22"/>
        </w:rPr>
        <w:t>,</w:t>
      </w:r>
      <w:r w:rsidRPr="00AB1914">
        <w:rPr>
          <w:rFonts w:eastAsia="Arial"/>
          <w:sz w:val="22"/>
          <w:szCs w:val="22"/>
        </w:rPr>
        <w:t xml:space="preserve"> </w:t>
      </w:r>
      <w:r w:rsidRPr="00AB1914">
        <w:rPr>
          <w:sz w:val="22"/>
          <w:szCs w:val="22"/>
        </w:rPr>
        <w:t>com</w:t>
      </w:r>
      <w:r w:rsidRPr="00AB1914">
        <w:rPr>
          <w:rFonts w:eastAsia="Arial"/>
          <w:sz w:val="22"/>
          <w:szCs w:val="22"/>
        </w:rPr>
        <w:t xml:space="preserve"> </w:t>
      </w:r>
      <w:r w:rsidRPr="00AB1914">
        <w:rPr>
          <w:sz w:val="22"/>
          <w:szCs w:val="22"/>
        </w:rPr>
        <w:t>prazo</w:t>
      </w:r>
      <w:r w:rsidRPr="00AB1914">
        <w:rPr>
          <w:rFonts w:eastAsia="Arial"/>
          <w:sz w:val="22"/>
          <w:szCs w:val="22"/>
        </w:rPr>
        <w:t xml:space="preserve"> </w:t>
      </w:r>
      <w:r w:rsidRPr="00AB1914">
        <w:rPr>
          <w:sz w:val="22"/>
          <w:szCs w:val="22"/>
        </w:rPr>
        <w:t>para</w:t>
      </w:r>
      <w:r w:rsidRPr="00AB1914">
        <w:rPr>
          <w:rFonts w:eastAsia="Arial"/>
          <w:sz w:val="22"/>
          <w:szCs w:val="22"/>
        </w:rPr>
        <w:t xml:space="preserve"> </w:t>
      </w:r>
      <w:r w:rsidRPr="00AB1914">
        <w:rPr>
          <w:sz w:val="22"/>
          <w:szCs w:val="22"/>
        </w:rPr>
        <w:t>pagamento</w:t>
      </w:r>
      <w:r w:rsidRPr="00AB1914">
        <w:rPr>
          <w:rFonts w:eastAsia="Arial"/>
          <w:sz w:val="22"/>
          <w:szCs w:val="22"/>
        </w:rPr>
        <w:t xml:space="preserve"> </w:t>
      </w:r>
      <w:r w:rsidRPr="00AB1914">
        <w:rPr>
          <w:sz w:val="22"/>
          <w:szCs w:val="22"/>
        </w:rPr>
        <w:t>de</w:t>
      </w:r>
      <w:r w:rsidRPr="00AB1914">
        <w:rPr>
          <w:rFonts w:eastAsia="Arial"/>
          <w:sz w:val="22"/>
          <w:szCs w:val="22"/>
        </w:rPr>
        <w:t xml:space="preserve"> </w:t>
      </w:r>
      <w:r w:rsidRPr="00AB1914">
        <w:rPr>
          <w:sz w:val="22"/>
          <w:szCs w:val="22"/>
        </w:rPr>
        <w:t>cinco</w:t>
      </w:r>
      <w:r w:rsidRPr="00AB1914">
        <w:rPr>
          <w:rFonts w:eastAsia="Arial"/>
          <w:sz w:val="22"/>
          <w:szCs w:val="22"/>
        </w:rPr>
        <w:t xml:space="preserve"> </w:t>
      </w:r>
      <w:r w:rsidRPr="00AB1914">
        <w:rPr>
          <w:sz w:val="22"/>
          <w:szCs w:val="22"/>
        </w:rPr>
        <w:t>dias</w:t>
      </w:r>
      <w:r w:rsidRPr="00AB1914">
        <w:rPr>
          <w:rFonts w:eastAsia="Arial"/>
          <w:sz w:val="22"/>
          <w:szCs w:val="22"/>
        </w:rPr>
        <w:t xml:space="preserve"> </w:t>
      </w:r>
      <w:r w:rsidRPr="00AB1914">
        <w:rPr>
          <w:sz w:val="22"/>
          <w:szCs w:val="22"/>
        </w:rPr>
        <w:t>úteis</w:t>
      </w:r>
      <w:r w:rsidRPr="00AB1914">
        <w:rPr>
          <w:rFonts w:eastAsia="Arial"/>
          <w:sz w:val="22"/>
          <w:szCs w:val="22"/>
        </w:rPr>
        <w:t xml:space="preserve"> </w:t>
      </w:r>
      <w:r w:rsidRPr="00AB1914">
        <w:rPr>
          <w:sz w:val="22"/>
          <w:szCs w:val="22"/>
        </w:rPr>
        <w:t>após</w:t>
      </w:r>
      <w:r w:rsidRPr="00AB1914">
        <w:rPr>
          <w:rFonts w:eastAsia="Arial"/>
          <w:sz w:val="22"/>
          <w:szCs w:val="22"/>
        </w:rPr>
        <w:t xml:space="preserve"> </w:t>
      </w:r>
      <w:r w:rsidRPr="00AB1914">
        <w:rPr>
          <w:sz w:val="22"/>
          <w:szCs w:val="22"/>
        </w:rPr>
        <w:t>apresentação</w:t>
      </w:r>
      <w:r w:rsidRPr="00AB1914">
        <w:rPr>
          <w:rFonts w:eastAsia="Arial"/>
          <w:sz w:val="22"/>
          <w:szCs w:val="22"/>
        </w:rPr>
        <w:t xml:space="preserve"> </w:t>
      </w:r>
      <w:r w:rsidRPr="00AB1914">
        <w:rPr>
          <w:sz w:val="22"/>
          <w:szCs w:val="22"/>
        </w:rPr>
        <w:t>da</w:t>
      </w:r>
      <w:r w:rsidRPr="00AB1914">
        <w:rPr>
          <w:rFonts w:eastAsia="Arial"/>
          <w:sz w:val="22"/>
          <w:szCs w:val="22"/>
        </w:rPr>
        <w:t xml:space="preserve"> </w:t>
      </w:r>
      <w:r w:rsidRPr="00AB1914">
        <w:rPr>
          <w:sz w:val="22"/>
          <w:szCs w:val="22"/>
        </w:rPr>
        <w:t>nota</w:t>
      </w:r>
      <w:r w:rsidRPr="00AB1914">
        <w:rPr>
          <w:rFonts w:eastAsia="Arial"/>
          <w:sz w:val="22"/>
          <w:szCs w:val="22"/>
        </w:rPr>
        <w:t xml:space="preserve"> </w:t>
      </w:r>
      <w:r w:rsidRPr="00AB1914">
        <w:rPr>
          <w:sz w:val="22"/>
          <w:szCs w:val="22"/>
        </w:rPr>
        <w:t>fiscal</w:t>
      </w:r>
      <w:r w:rsidRPr="00AB1914">
        <w:rPr>
          <w:rFonts w:eastAsia="Arial"/>
          <w:sz w:val="22"/>
          <w:szCs w:val="22"/>
        </w:rPr>
        <w:t>.</w:t>
      </w:r>
    </w:p>
    <w:p w:rsidR="00AB1914" w:rsidRPr="00AB1914" w:rsidRDefault="00AB1914" w:rsidP="00AB1914">
      <w:pPr>
        <w:pStyle w:val="Standard"/>
        <w:jc w:val="both"/>
        <w:rPr>
          <w:rFonts w:eastAsia="Arial"/>
          <w:sz w:val="22"/>
          <w:szCs w:val="22"/>
        </w:rPr>
      </w:pPr>
      <w:r w:rsidRPr="00AB1914">
        <w:rPr>
          <w:rFonts w:eastAsia="Arial"/>
          <w:sz w:val="22"/>
          <w:szCs w:val="22"/>
        </w:rPr>
        <w:t>5.2. O pagamento será depositado na conta bancária da CONTRATADA até o 5º (quinto) dia útil, contado a partir do recebimento definitivo da nota fiscal, ou preferindo a CONTRATADA, poderá ser apanhado o respectivo cheque no setor contábil da CONTRATANTE.</w:t>
      </w:r>
    </w:p>
    <w:p w:rsidR="00AB1914" w:rsidRPr="00AB1914" w:rsidRDefault="00AB1914" w:rsidP="00AB1914">
      <w:pPr>
        <w:pStyle w:val="Standard"/>
        <w:jc w:val="both"/>
        <w:rPr>
          <w:rFonts w:eastAsia="Arial"/>
          <w:sz w:val="22"/>
          <w:szCs w:val="22"/>
        </w:rPr>
      </w:pPr>
      <w:r w:rsidRPr="00AB1914">
        <w:rPr>
          <w:rFonts w:eastAsia="Arial"/>
          <w:sz w:val="22"/>
          <w:szCs w:val="22"/>
        </w:rPr>
        <w:t>5.3. A CONTRATANTE, identificando qualquer divergência na nota fiscal, a devolverá à CONTRATADA para a devida regularização, sendo que o prazo estipulado no item anterior será contado a partir da reapresentação do documento com as devidas correções ou esclarecimentos.</w:t>
      </w:r>
    </w:p>
    <w:p w:rsidR="00AB1914" w:rsidRPr="00AB1914" w:rsidRDefault="00AB1914" w:rsidP="00AB1914">
      <w:pPr>
        <w:pStyle w:val="Standard"/>
        <w:jc w:val="both"/>
        <w:rPr>
          <w:rFonts w:eastAsia="Arial"/>
          <w:sz w:val="22"/>
          <w:szCs w:val="22"/>
        </w:rPr>
      </w:pPr>
      <w:r w:rsidRPr="00AB1914">
        <w:rPr>
          <w:rFonts w:eastAsia="Arial"/>
          <w:sz w:val="22"/>
          <w:szCs w:val="22"/>
        </w:rPr>
        <w:t>5.4. A devolução da nota fiscal não aprovada pela CONTRATANTE em nenhuma hipótese servirá de pretexto para que a CONTRATADA suspenda a execução do contrato ou deixe de prestar o atendimento necessário.</w:t>
      </w:r>
    </w:p>
    <w:p w:rsidR="00AB1914" w:rsidRPr="00AB1914" w:rsidRDefault="00AB1914" w:rsidP="00AB1914">
      <w:pPr>
        <w:pStyle w:val="Standard"/>
        <w:jc w:val="both"/>
        <w:rPr>
          <w:rFonts w:eastAsia="Arial"/>
          <w:sz w:val="22"/>
          <w:szCs w:val="22"/>
        </w:rPr>
      </w:pPr>
      <w:r w:rsidRPr="00AB1914">
        <w:rPr>
          <w:rFonts w:eastAsia="Arial"/>
          <w:sz w:val="22"/>
          <w:szCs w:val="22"/>
        </w:rPr>
        <w:t>5.5. O pagamento dos serviços à CONTRATADA será efetuado somente depois de atendidos os preceitos legais concernentes ao empenho prévio, estipulados no artigo 60 da lei federal nº 4.320, de 17 de março de 1964, mediante apresentação da nota fiscal.</w:t>
      </w:r>
    </w:p>
    <w:p w:rsidR="00AB1914" w:rsidRPr="00AB1914" w:rsidRDefault="00AB1914" w:rsidP="00AB1914">
      <w:pPr>
        <w:pStyle w:val="Standard"/>
        <w:jc w:val="both"/>
        <w:rPr>
          <w:rFonts w:eastAsia="Arial"/>
          <w:sz w:val="22"/>
          <w:szCs w:val="22"/>
        </w:rPr>
      </w:pPr>
      <w:r w:rsidRPr="00AB1914">
        <w:rPr>
          <w:rFonts w:eastAsia="Arial"/>
          <w:sz w:val="22"/>
          <w:szCs w:val="22"/>
        </w:rPr>
        <w:t>5.6. Nenhum pagamento será efetuado se estiver pendente de liquidação qualquer obrigação da CONTRATADA, sendo que isso não implicará alteração do preço proposto, correção monetária, compensação financeira ou interrupção do fornecimento dos produtos.</w:t>
      </w:r>
    </w:p>
    <w:p w:rsidR="00AB1914" w:rsidRPr="00AB1914" w:rsidRDefault="00AB1914" w:rsidP="00AB1914">
      <w:pPr>
        <w:pStyle w:val="Standard"/>
        <w:jc w:val="both"/>
        <w:rPr>
          <w:rFonts w:eastAsia="Arial"/>
          <w:sz w:val="22"/>
          <w:szCs w:val="22"/>
        </w:rPr>
      </w:pPr>
      <w:r w:rsidRPr="00AB1914">
        <w:rPr>
          <w:rFonts w:eastAsia="Arial"/>
          <w:sz w:val="22"/>
          <w:szCs w:val="22"/>
        </w:rPr>
        <w:t>5.7. A CONTRATANTE se reserva o direito de descontar do pagamento os eventuais débitos da CONTRATADA, inclusive os relacionados com multas, danos e prejuízos contra terceiros, desde que devidamente apurados na forma da lei, e assim a ela seja determinado por autoridade competente.</w:t>
      </w:r>
    </w:p>
    <w:p w:rsidR="00AB1914" w:rsidRPr="00AB1914" w:rsidRDefault="00AB1914" w:rsidP="00AB1914">
      <w:pPr>
        <w:pStyle w:val="Standard"/>
        <w:jc w:val="both"/>
        <w:rPr>
          <w:rFonts w:eastAsia="Arial"/>
          <w:sz w:val="22"/>
          <w:szCs w:val="22"/>
        </w:rPr>
      </w:pPr>
      <w:r w:rsidRPr="00AB1914">
        <w:rPr>
          <w:rFonts w:eastAsia="Arial"/>
          <w:sz w:val="22"/>
          <w:szCs w:val="22"/>
        </w:rPr>
        <w:t>5.8. Não serão pagos os serviços ofertados/prestados em desacordo com as especificações que integram este contrato.</w:t>
      </w:r>
    </w:p>
    <w:p w:rsidR="00AB1914" w:rsidRPr="00AB1914" w:rsidRDefault="00AB1914" w:rsidP="00AB1914">
      <w:pPr>
        <w:pStyle w:val="Standard"/>
        <w:jc w:val="both"/>
        <w:rPr>
          <w:rFonts w:eastAsia="Arial"/>
          <w:sz w:val="22"/>
          <w:szCs w:val="22"/>
        </w:rPr>
      </w:pPr>
      <w:r w:rsidRPr="00AB1914">
        <w:rPr>
          <w:rFonts w:eastAsia="Arial"/>
          <w:sz w:val="22"/>
          <w:szCs w:val="22"/>
        </w:rPr>
        <w:t>5.9. A CONTRATADA sujeitar-se-á às normas regulamentadoras sobre rendimentos auferidos por pessoas jurídicas no âmbito comercial, no que se refere ao devido recolhimento de impostos, ressaltando-se que, em caso de não incidência, ficará obrigada a apresentar declaração de isenção, expedida pelo órgão competente.</w:t>
      </w:r>
    </w:p>
    <w:p w:rsidR="00AB1914" w:rsidRPr="00AB1914" w:rsidRDefault="00AB1914" w:rsidP="00AB1914">
      <w:pPr>
        <w:pStyle w:val="Standard"/>
        <w:jc w:val="both"/>
        <w:rPr>
          <w:sz w:val="22"/>
          <w:szCs w:val="22"/>
        </w:rPr>
      </w:pPr>
      <w:r w:rsidRPr="00AB1914">
        <w:rPr>
          <w:sz w:val="22"/>
          <w:szCs w:val="22"/>
        </w:rPr>
        <w:t>5.10. O fiscal do contrato só atestará a execução dos serviços e liberará os documentos para pagamento quando cumpridas, pela contratada, todas as condições pactuadas no cronograma físico-financeiro, no presente termo de referência e demais normas deste edital.</w:t>
      </w:r>
    </w:p>
    <w:p w:rsidR="00AB1914" w:rsidRPr="00AB1914" w:rsidRDefault="00AB1914" w:rsidP="00AB1914">
      <w:pPr>
        <w:pStyle w:val="Standard"/>
        <w:jc w:val="both"/>
        <w:rPr>
          <w:sz w:val="22"/>
          <w:szCs w:val="22"/>
        </w:rPr>
      </w:pPr>
      <w:r w:rsidRPr="00AB1914">
        <w:rPr>
          <w:sz w:val="22"/>
          <w:szCs w:val="22"/>
        </w:rPr>
        <w:t>5.11. A CONTRATADA deverá apresentar a Nota Fiscal discriminada de acordo com a Nota de Empenho, para, após conferência, atesto e aceite pelo fiscal do contrato, a realização do crédito em favor da Empresa, por meio de ordem bancária contra qualquer banco indicado na proposta, devendo, para isto, ficar explicitado o nome do banco, agência, localidade e número da conta corrente em que deverá ser efetivado o crédito.</w:t>
      </w:r>
    </w:p>
    <w:p w:rsidR="00AB1914" w:rsidRPr="00AB1914" w:rsidRDefault="00AB1914" w:rsidP="00AB1914">
      <w:pPr>
        <w:pStyle w:val="Standard"/>
        <w:jc w:val="both"/>
        <w:rPr>
          <w:sz w:val="22"/>
          <w:szCs w:val="22"/>
        </w:rPr>
      </w:pPr>
      <w:r w:rsidRPr="00AB1914">
        <w:rPr>
          <w:sz w:val="22"/>
          <w:szCs w:val="22"/>
        </w:rPr>
        <w:t>5.12. No momento do pagamento será realizada consulta “online” ao CADIN, pelo setor responsável pelo pagamento, bem como verificação quanto ao cumprimento das obrigações trabalhistas correspondentes.</w:t>
      </w:r>
    </w:p>
    <w:p w:rsidR="00AB1914" w:rsidRPr="00AB1914" w:rsidRDefault="00AB1914" w:rsidP="00AB1914">
      <w:pPr>
        <w:pStyle w:val="Standard"/>
        <w:jc w:val="both"/>
        <w:rPr>
          <w:sz w:val="22"/>
          <w:szCs w:val="22"/>
        </w:rPr>
      </w:pPr>
      <w:r w:rsidRPr="00AB1914">
        <w:rPr>
          <w:sz w:val="22"/>
          <w:szCs w:val="22"/>
        </w:rPr>
        <w:lastRenderedPageBreak/>
        <w:t>5.13. Caso haja aplicação de multa, o valor será descontado de qualquer fatura ou crédito existente no Contratante em favor da Contratada. Caso esse valor seja superior ao crédito eventualmente existente, a diferença será cobrada administrativamente ou judicialmente, se necessário.</w:t>
      </w:r>
    </w:p>
    <w:p w:rsidR="00AB1914" w:rsidRPr="00AB1914" w:rsidRDefault="00AB1914" w:rsidP="00AB1914">
      <w:pPr>
        <w:pStyle w:val="Standard"/>
        <w:jc w:val="both"/>
        <w:rPr>
          <w:sz w:val="22"/>
          <w:szCs w:val="22"/>
        </w:rPr>
      </w:pPr>
      <w:r w:rsidRPr="00AB1914">
        <w:rPr>
          <w:sz w:val="22"/>
          <w:szCs w:val="22"/>
        </w:rPr>
        <w:t>5.14. A critério do Contratante, poderão ser utilizados os pagamentos devidos para cobrir possíveis despesas com multas, indenizações ou outras responsabilidades da Contratada.</w:t>
      </w:r>
    </w:p>
    <w:p w:rsidR="00AB1914" w:rsidRPr="00AB1914" w:rsidRDefault="00AB1914" w:rsidP="00AB1914">
      <w:pPr>
        <w:pStyle w:val="Standard"/>
        <w:jc w:val="both"/>
        <w:rPr>
          <w:sz w:val="22"/>
          <w:szCs w:val="22"/>
        </w:rPr>
      </w:pPr>
      <w:r w:rsidRPr="00AB1914">
        <w:rPr>
          <w:sz w:val="22"/>
          <w:szCs w:val="22"/>
        </w:rPr>
        <w:t>5.15. O desconto de qualquer valor no pagamento devido ao contratado será precedido de processo administrativo em que será garantido à empresa o contraditório e a ampla defesa, com os recursos e meios que lhes são inerentes.</w:t>
      </w:r>
    </w:p>
    <w:p w:rsidR="00AB1914" w:rsidRPr="00AB1914" w:rsidRDefault="00AB1914" w:rsidP="00AB1914">
      <w:pPr>
        <w:pStyle w:val="Standard"/>
        <w:jc w:val="both"/>
        <w:rPr>
          <w:rFonts w:eastAsia="Arial"/>
          <w:sz w:val="22"/>
          <w:szCs w:val="22"/>
        </w:rPr>
      </w:pPr>
      <w:r w:rsidRPr="00AB1914">
        <w:rPr>
          <w:rFonts w:eastAsia="Arial"/>
          <w:sz w:val="22"/>
          <w:szCs w:val="22"/>
        </w:rPr>
        <w:t>5.16. Os pagamentos efetuados pela contratante não isentam a contratada de suas obrigações e responsabilidades.</w:t>
      </w:r>
    </w:p>
    <w:p w:rsidR="00AB1914" w:rsidRPr="00AB1914" w:rsidRDefault="00AB1914" w:rsidP="00AB1914">
      <w:pPr>
        <w:pStyle w:val="Standard"/>
        <w:jc w:val="both"/>
        <w:rPr>
          <w:rFonts w:eastAsia="Arial"/>
          <w:sz w:val="22"/>
          <w:szCs w:val="22"/>
        </w:rPr>
      </w:pPr>
      <w:r w:rsidRPr="00AB1914">
        <w:rPr>
          <w:rFonts w:eastAsia="Arial"/>
          <w:sz w:val="22"/>
          <w:szCs w:val="22"/>
        </w:rPr>
        <w:t>5.17. Nos valores propostos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AB1914" w:rsidRPr="00AB1914" w:rsidRDefault="00AB1914" w:rsidP="00AB1914">
      <w:pPr>
        <w:pStyle w:val="Standard"/>
        <w:jc w:val="both"/>
        <w:rPr>
          <w:sz w:val="22"/>
          <w:szCs w:val="22"/>
        </w:rPr>
      </w:pPr>
    </w:p>
    <w:p w:rsidR="00AB1914" w:rsidRPr="00AB1914" w:rsidRDefault="00AB1914" w:rsidP="00AB1914">
      <w:pPr>
        <w:pStyle w:val="Standard"/>
        <w:jc w:val="both"/>
        <w:rPr>
          <w:sz w:val="22"/>
          <w:szCs w:val="22"/>
        </w:rPr>
      </w:pPr>
      <w:r w:rsidRPr="00AB1914">
        <w:rPr>
          <w:b/>
          <w:sz w:val="22"/>
          <w:szCs w:val="22"/>
        </w:rPr>
        <w:t>CLÁUSULA</w:t>
      </w:r>
      <w:r w:rsidRPr="00AB1914">
        <w:rPr>
          <w:rFonts w:eastAsia="Arial"/>
          <w:b/>
          <w:sz w:val="22"/>
          <w:szCs w:val="22"/>
        </w:rPr>
        <w:t xml:space="preserve"> </w:t>
      </w:r>
      <w:r w:rsidRPr="00AB1914">
        <w:rPr>
          <w:b/>
          <w:sz w:val="22"/>
          <w:szCs w:val="22"/>
        </w:rPr>
        <w:t>SEXTA:</w:t>
      </w:r>
      <w:r w:rsidRPr="00AB1914">
        <w:rPr>
          <w:rFonts w:eastAsia="Arial"/>
          <w:b/>
          <w:sz w:val="22"/>
          <w:szCs w:val="22"/>
        </w:rPr>
        <w:t xml:space="preserve"> </w:t>
      </w:r>
      <w:r w:rsidRPr="00AB1914">
        <w:rPr>
          <w:b/>
          <w:sz w:val="22"/>
          <w:szCs w:val="22"/>
        </w:rPr>
        <w:t>DO</w:t>
      </w:r>
      <w:r w:rsidRPr="00AB1914">
        <w:rPr>
          <w:rFonts w:eastAsia="Arial"/>
          <w:b/>
          <w:sz w:val="22"/>
          <w:szCs w:val="22"/>
        </w:rPr>
        <w:t xml:space="preserve"> </w:t>
      </w:r>
      <w:r w:rsidRPr="00AB1914">
        <w:rPr>
          <w:b/>
          <w:sz w:val="22"/>
          <w:szCs w:val="22"/>
        </w:rPr>
        <w:t>REAJUSTE</w:t>
      </w:r>
    </w:p>
    <w:p w:rsidR="00AB1914" w:rsidRPr="00AB1914" w:rsidRDefault="00AB1914" w:rsidP="00AB1914">
      <w:pPr>
        <w:pStyle w:val="Standard"/>
        <w:jc w:val="both"/>
        <w:rPr>
          <w:rFonts w:eastAsia="Arial"/>
          <w:sz w:val="22"/>
          <w:szCs w:val="22"/>
        </w:rPr>
      </w:pPr>
      <w:r w:rsidRPr="00AB1914">
        <w:rPr>
          <w:rFonts w:eastAsia="Arial"/>
          <w:sz w:val="22"/>
          <w:szCs w:val="22"/>
        </w:rPr>
        <w:t>Os preços inicialmente contratados são fixos e irreajustáveis.</w:t>
      </w:r>
    </w:p>
    <w:p w:rsidR="00AB1914" w:rsidRPr="00AB1914" w:rsidRDefault="00AB1914" w:rsidP="00AB1914">
      <w:pPr>
        <w:pStyle w:val="Standard"/>
        <w:jc w:val="both"/>
        <w:rPr>
          <w:rFonts w:eastAsia="Arial"/>
          <w:sz w:val="22"/>
          <w:szCs w:val="22"/>
        </w:rPr>
      </w:pPr>
    </w:p>
    <w:p w:rsidR="00AB1914" w:rsidRPr="00AB1914" w:rsidRDefault="00AB1914" w:rsidP="00AB1914">
      <w:pPr>
        <w:pStyle w:val="Standard"/>
        <w:jc w:val="both"/>
        <w:rPr>
          <w:sz w:val="22"/>
          <w:szCs w:val="22"/>
        </w:rPr>
      </w:pPr>
    </w:p>
    <w:p w:rsidR="00AB1914" w:rsidRPr="00AB1914" w:rsidRDefault="00AB1914" w:rsidP="00AB1914">
      <w:pPr>
        <w:pStyle w:val="Standard"/>
        <w:jc w:val="both"/>
        <w:rPr>
          <w:sz w:val="22"/>
          <w:szCs w:val="22"/>
        </w:rPr>
      </w:pPr>
      <w:r w:rsidRPr="00AB1914">
        <w:rPr>
          <w:b/>
          <w:sz w:val="22"/>
          <w:szCs w:val="22"/>
        </w:rPr>
        <w:t>CLÁUSULA</w:t>
      </w:r>
      <w:r w:rsidRPr="00AB1914">
        <w:rPr>
          <w:rFonts w:eastAsia="Arial"/>
          <w:b/>
          <w:sz w:val="22"/>
          <w:szCs w:val="22"/>
        </w:rPr>
        <w:t xml:space="preserve"> </w:t>
      </w:r>
      <w:r w:rsidRPr="00AB1914">
        <w:rPr>
          <w:b/>
          <w:sz w:val="22"/>
          <w:szCs w:val="22"/>
        </w:rPr>
        <w:t>SÉTIMA:</w:t>
      </w:r>
      <w:r w:rsidRPr="00AB1914">
        <w:rPr>
          <w:rFonts w:eastAsia="Arial"/>
          <w:b/>
          <w:sz w:val="22"/>
          <w:szCs w:val="22"/>
        </w:rPr>
        <w:t xml:space="preserve"> </w:t>
      </w:r>
      <w:r w:rsidRPr="00AB1914">
        <w:rPr>
          <w:b/>
          <w:sz w:val="22"/>
          <w:szCs w:val="22"/>
        </w:rPr>
        <w:t>DA</w:t>
      </w:r>
      <w:r w:rsidRPr="00AB1914">
        <w:rPr>
          <w:rFonts w:eastAsia="Arial"/>
          <w:b/>
          <w:sz w:val="22"/>
          <w:szCs w:val="22"/>
        </w:rPr>
        <w:t xml:space="preserve"> </w:t>
      </w:r>
      <w:r w:rsidRPr="00AB1914">
        <w:rPr>
          <w:b/>
          <w:sz w:val="22"/>
          <w:szCs w:val="22"/>
        </w:rPr>
        <w:t>VIGÊNCIA</w:t>
      </w:r>
      <w:r w:rsidRPr="00AB1914">
        <w:rPr>
          <w:rFonts w:eastAsia="Arial"/>
          <w:b/>
          <w:sz w:val="22"/>
          <w:szCs w:val="22"/>
        </w:rPr>
        <w:t xml:space="preserve"> </w:t>
      </w:r>
      <w:r w:rsidRPr="00AB1914">
        <w:rPr>
          <w:b/>
          <w:sz w:val="22"/>
          <w:szCs w:val="22"/>
        </w:rPr>
        <w:t>DO</w:t>
      </w:r>
      <w:r w:rsidRPr="00AB1914">
        <w:rPr>
          <w:rFonts w:eastAsia="Arial"/>
          <w:b/>
          <w:sz w:val="22"/>
          <w:szCs w:val="22"/>
        </w:rPr>
        <w:t xml:space="preserve"> </w:t>
      </w:r>
      <w:r w:rsidRPr="00AB1914">
        <w:rPr>
          <w:b/>
          <w:sz w:val="22"/>
          <w:szCs w:val="22"/>
        </w:rPr>
        <w:t>CONTRATO</w:t>
      </w:r>
    </w:p>
    <w:p w:rsidR="00AB1914" w:rsidRPr="00AB1914" w:rsidRDefault="00AB1914" w:rsidP="00AB1914">
      <w:pPr>
        <w:pStyle w:val="Standard"/>
        <w:jc w:val="both"/>
        <w:rPr>
          <w:sz w:val="22"/>
          <w:szCs w:val="22"/>
        </w:rPr>
      </w:pPr>
      <w:r w:rsidRPr="00AB1914">
        <w:rPr>
          <w:sz w:val="22"/>
          <w:szCs w:val="22"/>
        </w:rPr>
        <w:t>7.1. O</w:t>
      </w:r>
      <w:r w:rsidRPr="00AB1914">
        <w:rPr>
          <w:rFonts w:eastAsia="Arial"/>
          <w:sz w:val="22"/>
          <w:szCs w:val="22"/>
        </w:rPr>
        <w:t xml:space="preserve"> </w:t>
      </w:r>
      <w:r w:rsidRPr="00AB1914">
        <w:rPr>
          <w:sz w:val="22"/>
          <w:szCs w:val="22"/>
        </w:rPr>
        <w:t>presente</w:t>
      </w:r>
      <w:r w:rsidRPr="00AB1914">
        <w:rPr>
          <w:rFonts w:eastAsia="Arial"/>
          <w:sz w:val="22"/>
          <w:szCs w:val="22"/>
        </w:rPr>
        <w:t xml:space="preserve"> </w:t>
      </w:r>
      <w:r w:rsidRPr="00AB1914">
        <w:rPr>
          <w:sz w:val="22"/>
          <w:szCs w:val="22"/>
        </w:rPr>
        <w:t>contrato</w:t>
      </w:r>
      <w:r w:rsidRPr="00AB1914">
        <w:rPr>
          <w:rFonts w:eastAsia="Arial"/>
          <w:sz w:val="22"/>
          <w:szCs w:val="22"/>
        </w:rPr>
        <w:t xml:space="preserve"> </w:t>
      </w:r>
      <w:r w:rsidRPr="00AB1914">
        <w:rPr>
          <w:sz w:val="22"/>
          <w:szCs w:val="22"/>
        </w:rPr>
        <w:t>terá</w:t>
      </w:r>
      <w:r w:rsidRPr="00AB1914">
        <w:rPr>
          <w:rFonts w:eastAsia="Arial"/>
          <w:sz w:val="22"/>
          <w:szCs w:val="22"/>
        </w:rPr>
        <w:t xml:space="preserve"> </w:t>
      </w:r>
      <w:r w:rsidRPr="00AB1914">
        <w:rPr>
          <w:sz w:val="22"/>
          <w:szCs w:val="22"/>
        </w:rPr>
        <w:t>vigência</w:t>
      </w:r>
      <w:r w:rsidRPr="00AB1914">
        <w:rPr>
          <w:rFonts w:eastAsia="Arial"/>
          <w:sz w:val="22"/>
          <w:szCs w:val="22"/>
        </w:rPr>
        <w:t xml:space="preserve"> </w:t>
      </w:r>
      <w:r w:rsidRPr="00AB1914">
        <w:rPr>
          <w:sz w:val="22"/>
          <w:szCs w:val="22"/>
        </w:rPr>
        <w:t>de</w:t>
      </w:r>
      <w:r w:rsidRPr="00AB1914">
        <w:rPr>
          <w:rFonts w:eastAsia="Arial"/>
          <w:sz w:val="22"/>
          <w:szCs w:val="22"/>
        </w:rPr>
        <w:t xml:space="preserve"> 2 meses, </w:t>
      </w:r>
      <w:r w:rsidRPr="00AB1914">
        <w:rPr>
          <w:sz w:val="22"/>
          <w:szCs w:val="22"/>
        </w:rPr>
        <w:t>contados</w:t>
      </w:r>
      <w:r w:rsidRPr="00AB1914">
        <w:rPr>
          <w:rFonts w:eastAsia="Arial"/>
          <w:sz w:val="22"/>
          <w:szCs w:val="22"/>
        </w:rPr>
        <w:t xml:space="preserve"> </w:t>
      </w:r>
      <w:r w:rsidRPr="00AB1914">
        <w:rPr>
          <w:sz w:val="22"/>
          <w:szCs w:val="22"/>
        </w:rPr>
        <w:t>a</w:t>
      </w:r>
      <w:r w:rsidRPr="00AB1914">
        <w:rPr>
          <w:rFonts w:eastAsia="Arial"/>
          <w:sz w:val="22"/>
          <w:szCs w:val="22"/>
        </w:rPr>
        <w:t xml:space="preserve"> </w:t>
      </w:r>
      <w:r w:rsidRPr="00AB1914">
        <w:rPr>
          <w:sz w:val="22"/>
          <w:szCs w:val="22"/>
        </w:rPr>
        <w:t>partir</w:t>
      </w:r>
      <w:r w:rsidRPr="00AB1914">
        <w:rPr>
          <w:rFonts w:eastAsia="Arial"/>
          <w:sz w:val="22"/>
          <w:szCs w:val="22"/>
        </w:rPr>
        <w:t xml:space="preserve"> </w:t>
      </w:r>
      <w:r w:rsidRPr="00AB1914">
        <w:rPr>
          <w:sz w:val="22"/>
          <w:szCs w:val="22"/>
        </w:rPr>
        <w:t>da</w:t>
      </w:r>
      <w:r w:rsidRPr="00AB1914">
        <w:rPr>
          <w:rFonts w:eastAsia="Arial"/>
          <w:sz w:val="22"/>
          <w:szCs w:val="22"/>
        </w:rPr>
        <w:t xml:space="preserve"> </w:t>
      </w:r>
      <w:r w:rsidRPr="00AB1914">
        <w:rPr>
          <w:sz w:val="22"/>
          <w:szCs w:val="22"/>
        </w:rPr>
        <w:t>data</w:t>
      </w:r>
      <w:r w:rsidRPr="00AB1914">
        <w:rPr>
          <w:rFonts w:eastAsia="Arial"/>
          <w:sz w:val="22"/>
          <w:szCs w:val="22"/>
        </w:rPr>
        <w:t xml:space="preserve"> </w:t>
      </w:r>
      <w:r w:rsidRPr="00AB1914">
        <w:rPr>
          <w:sz w:val="22"/>
          <w:szCs w:val="22"/>
        </w:rPr>
        <w:t>de</w:t>
      </w:r>
      <w:r w:rsidRPr="00AB1914">
        <w:rPr>
          <w:rFonts w:eastAsia="Arial"/>
          <w:sz w:val="22"/>
          <w:szCs w:val="22"/>
        </w:rPr>
        <w:t xml:space="preserve"> </w:t>
      </w:r>
      <w:r w:rsidRPr="00AB1914">
        <w:rPr>
          <w:sz w:val="22"/>
          <w:szCs w:val="22"/>
        </w:rPr>
        <w:t>sua</w:t>
      </w:r>
      <w:r w:rsidRPr="00AB1914">
        <w:rPr>
          <w:rFonts w:eastAsia="Arial"/>
          <w:sz w:val="22"/>
          <w:szCs w:val="22"/>
        </w:rPr>
        <w:t xml:space="preserve"> </w:t>
      </w:r>
      <w:r w:rsidRPr="00AB1914">
        <w:rPr>
          <w:sz w:val="22"/>
          <w:szCs w:val="22"/>
        </w:rPr>
        <w:t>assinatura,</w:t>
      </w:r>
      <w:r w:rsidRPr="00AB1914">
        <w:rPr>
          <w:rFonts w:eastAsia="Arial"/>
          <w:sz w:val="22"/>
          <w:szCs w:val="22"/>
        </w:rPr>
        <w:t xml:space="preserve"> </w:t>
      </w:r>
      <w:r w:rsidRPr="00AB1914">
        <w:rPr>
          <w:sz w:val="22"/>
          <w:szCs w:val="22"/>
        </w:rPr>
        <w:t>podendo</w:t>
      </w:r>
      <w:r w:rsidRPr="00AB1914">
        <w:rPr>
          <w:rFonts w:eastAsia="Arial"/>
          <w:sz w:val="22"/>
          <w:szCs w:val="22"/>
        </w:rPr>
        <w:t xml:space="preserve"> </w:t>
      </w:r>
      <w:r w:rsidRPr="00AB1914">
        <w:rPr>
          <w:sz w:val="22"/>
          <w:szCs w:val="22"/>
        </w:rPr>
        <w:t>ser</w:t>
      </w:r>
      <w:r w:rsidRPr="00AB1914">
        <w:rPr>
          <w:rFonts w:eastAsia="Arial"/>
          <w:sz w:val="22"/>
          <w:szCs w:val="22"/>
        </w:rPr>
        <w:t xml:space="preserve"> </w:t>
      </w:r>
      <w:r w:rsidRPr="00AB1914">
        <w:rPr>
          <w:sz w:val="22"/>
          <w:szCs w:val="22"/>
        </w:rPr>
        <w:t>prorrogado</w:t>
      </w:r>
      <w:r w:rsidRPr="00AB1914">
        <w:rPr>
          <w:rFonts w:eastAsia="Arial"/>
          <w:sz w:val="22"/>
          <w:szCs w:val="22"/>
        </w:rPr>
        <w:t xml:space="preserve"> </w:t>
      </w:r>
      <w:r w:rsidRPr="00AB1914">
        <w:rPr>
          <w:sz w:val="22"/>
          <w:szCs w:val="22"/>
        </w:rPr>
        <w:t>a</w:t>
      </w:r>
      <w:r w:rsidRPr="00AB1914">
        <w:rPr>
          <w:rFonts w:eastAsia="Arial"/>
          <w:sz w:val="22"/>
          <w:szCs w:val="22"/>
        </w:rPr>
        <w:t xml:space="preserve"> </w:t>
      </w:r>
      <w:r w:rsidRPr="00AB1914">
        <w:rPr>
          <w:sz w:val="22"/>
          <w:szCs w:val="22"/>
        </w:rPr>
        <w:t>critério</w:t>
      </w:r>
      <w:r w:rsidRPr="00AB1914">
        <w:rPr>
          <w:rFonts w:eastAsia="Arial"/>
          <w:sz w:val="22"/>
          <w:szCs w:val="22"/>
        </w:rPr>
        <w:t xml:space="preserve"> </w:t>
      </w:r>
      <w:r w:rsidRPr="00AB1914">
        <w:rPr>
          <w:sz w:val="22"/>
          <w:szCs w:val="22"/>
        </w:rPr>
        <w:t>da</w:t>
      </w:r>
      <w:r w:rsidRPr="00AB1914">
        <w:rPr>
          <w:rFonts w:eastAsia="Arial"/>
          <w:sz w:val="22"/>
          <w:szCs w:val="22"/>
        </w:rPr>
        <w:t xml:space="preserve"> </w:t>
      </w:r>
      <w:r w:rsidRPr="00AB1914">
        <w:rPr>
          <w:sz w:val="22"/>
          <w:szCs w:val="22"/>
        </w:rPr>
        <w:t>Administração, mediante justificativa.</w:t>
      </w:r>
    </w:p>
    <w:p w:rsidR="00AB1914" w:rsidRPr="00AB1914" w:rsidRDefault="00AB1914" w:rsidP="00AB1914">
      <w:pPr>
        <w:pStyle w:val="Standard"/>
        <w:jc w:val="both"/>
        <w:rPr>
          <w:sz w:val="22"/>
          <w:szCs w:val="22"/>
        </w:rPr>
      </w:pPr>
      <w:r w:rsidRPr="00AB1914">
        <w:rPr>
          <w:sz w:val="22"/>
          <w:szCs w:val="22"/>
        </w:rPr>
        <w:t>7.2. A prorrogação é condicionada à avaliação, por parte do Gestor do Contrato, da vantajosidade da prorrogação, a qual deverá ser realizada motivadamente, com base no Histórico de Gestão do Contrato, nos princípios da manutenção da necessidade, economicidade e oportunidade da contratação, e nos demais aspectos que forem julgados relevantes.</w:t>
      </w:r>
    </w:p>
    <w:p w:rsidR="00AB1914" w:rsidRPr="00AB1914" w:rsidRDefault="00AB1914" w:rsidP="00AB1914">
      <w:pPr>
        <w:pStyle w:val="Standard"/>
        <w:jc w:val="both"/>
        <w:rPr>
          <w:sz w:val="22"/>
          <w:szCs w:val="22"/>
        </w:rPr>
      </w:pPr>
      <w:r w:rsidRPr="00AB1914">
        <w:rPr>
          <w:sz w:val="22"/>
          <w:szCs w:val="22"/>
        </w:rPr>
        <w:t>7.3. A prorrogação de contrato deverá ser promovida mediante celebração de termo aditivo.</w:t>
      </w:r>
    </w:p>
    <w:p w:rsidR="00AB1914" w:rsidRPr="00AB1914" w:rsidRDefault="00AB1914" w:rsidP="00AB1914">
      <w:pPr>
        <w:pStyle w:val="Standard"/>
        <w:jc w:val="both"/>
        <w:rPr>
          <w:sz w:val="22"/>
          <w:szCs w:val="22"/>
        </w:rPr>
      </w:pPr>
      <w:r w:rsidRPr="00AB1914">
        <w:rPr>
          <w:sz w:val="22"/>
          <w:szCs w:val="22"/>
        </w:rPr>
        <w:t>7.4. Nas eventuais prorrogações contratuais, os custos não renováveis já pagos ou amortizados ao longo do primeiro período de vigência da contratação deverão ser reduzidos ou eliminados como condição para a renovação.</w:t>
      </w:r>
    </w:p>
    <w:p w:rsidR="00AB1914" w:rsidRPr="00AB1914" w:rsidRDefault="00AB1914" w:rsidP="00AB1914">
      <w:pPr>
        <w:pStyle w:val="Standard"/>
        <w:jc w:val="both"/>
        <w:rPr>
          <w:sz w:val="22"/>
          <w:szCs w:val="22"/>
        </w:rPr>
      </w:pPr>
    </w:p>
    <w:p w:rsidR="00AB1914" w:rsidRPr="00AB1914" w:rsidRDefault="00AB1914" w:rsidP="00AB1914">
      <w:pPr>
        <w:pStyle w:val="Standard"/>
        <w:jc w:val="both"/>
        <w:rPr>
          <w:sz w:val="22"/>
          <w:szCs w:val="22"/>
        </w:rPr>
      </w:pPr>
      <w:r w:rsidRPr="00AB1914">
        <w:rPr>
          <w:b/>
          <w:sz w:val="22"/>
          <w:szCs w:val="22"/>
        </w:rPr>
        <w:t>CLÁUSULA</w:t>
      </w:r>
      <w:r w:rsidRPr="00AB1914">
        <w:rPr>
          <w:rFonts w:eastAsia="Arial"/>
          <w:b/>
          <w:sz w:val="22"/>
          <w:szCs w:val="22"/>
        </w:rPr>
        <w:t xml:space="preserve"> </w:t>
      </w:r>
      <w:r w:rsidRPr="00AB1914">
        <w:rPr>
          <w:b/>
          <w:sz w:val="22"/>
          <w:szCs w:val="22"/>
        </w:rPr>
        <w:t>OITAVA:</w:t>
      </w:r>
      <w:r w:rsidRPr="00AB1914">
        <w:rPr>
          <w:rFonts w:eastAsia="Arial"/>
          <w:b/>
          <w:sz w:val="22"/>
          <w:szCs w:val="22"/>
        </w:rPr>
        <w:t xml:space="preserve"> </w:t>
      </w:r>
      <w:r w:rsidRPr="00AB1914">
        <w:rPr>
          <w:b/>
          <w:sz w:val="22"/>
          <w:szCs w:val="22"/>
        </w:rPr>
        <w:t>DO</w:t>
      </w:r>
      <w:r w:rsidRPr="00AB1914">
        <w:rPr>
          <w:rFonts w:eastAsia="Arial"/>
          <w:b/>
          <w:sz w:val="22"/>
          <w:szCs w:val="22"/>
        </w:rPr>
        <w:t xml:space="preserve"> </w:t>
      </w:r>
      <w:r w:rsidRPr="00AB1914">
        <w:rPr>
          <w:b/>
          <w:sz w:val="22"/>
          <w:szCs w:val="22"/>
        </w:rPr>
        <w:t>VALOR</w:t>
      </w:r>
      <w:r w:rsidRPr="00AB1914">
        <w:rPr>
          <w:rFonts w:eastAsia="Arial"/>
          <w:b/>
          <w:sz w:val="22"/>
          <w:szCs w:val="22"/>
        </w:rPr>
        <w:t xml:space="preserve"> </w:t>
      </w:r>
      <w:r w:rsidRPr="00AB1914">
        <w:rPr>
          <w:b/>
          <w:sz w:val="22"/>
          <w:szCs w:val="22"/>
        </w:rPr>
        <w:t>DO</w:t>
      </w:r>
      <w:r w:rsidRPr="00AB1914">
        <w:rPr>
          <w:rFonts w:eastAsia="Arial"/>
          <w:b/>
          <w:sz w:val="22"/>
          <w:szCs w:val="22"/>
        </w:rPr>
        <w:t xml:space="preserve"> </w:t>
      </w:r>
      <w:r w:rsidRPr="00AB1914">
        <w:rPr>
          <w:b/>
          <w:sz w:val="22"/>
          <w:szCs w:val="22"/>
        </w:rPr>
        <w:t>CONTRATO</w:t>
      </w:r>
    </w:p>
    <w:p w:rsidR="00AB1914" w:rsidRPr="00AB1914" w:rsidRDefault="00AB1914" w:rsidP="00AB1914">
      <w:pPr>
        <w:pStyle w:val="Standard"/>
        <w:jc w:val="both"/>
        <w:rPr>
          <w:sz w:val="22"/>
          <w:szCs w:val="22"/>
        </w:rPr>
      </w:pPr>
      <w:r w:rsidRPr="00AB1914">
        <w:rPr>
          <w:sz w:val="22"/>
          <w:szCs w:val="22"/>
        </w:rPr>
        <w:t>Dá-se</w:t>
      </w:r>
      <w:r w:rsidRPr="00AB1914">
        <w:rPr>
          <w:rFonts w:eastAsia="Arial"/>
          <w:sz w:val="22"/>
          <w:szCs w:val="22"/>
        </w:rPr>
        <w:t xml:space="preserve"> </w:t>
      </w:r>
      <w:r w:rsidRPr="00AB1914">
        <w:rPr>
          <w:sz w:val="22"/>
          <w:szCs w:val="22"/>
        </w:rPr>
        <w:t>ao</w:t>
      </w:r>
      <w:r w:rsidRPr="00AB1914">
        <w:rPr>
          <w:rFonts w:eastAsia="Arial"/>
          <w:sz w:val="22"/>
          <w:szCs w:val="22"/>
        </w:rPr>
        <w:t xml:space="preserve"> </w:t>
      </w:r>
      <w:r w:rsidRPr="00AB1914">
        <w:rPr>
          <w:sz w:val="22"/>
          <w:szCs w:val="22"/>
        </w:rPr>
        <w:t>presente</w:t>
      </w:r>
      <w:r w:rsidRPr="00AB1914">
        <w:rPr>
          <w:rFonts w:eastAsia="Arial"/>
          <w:sz w:val="22"/>
          <w:szCs w:val="22"/>
        </w:rPr>
        <w:t xml:space="preserve"> </w:t>
      </w:r>
      <w:r w:rsidRPr="00AB1914">
        <w:rPr>
          <w:sz w:val="22"/>
          <w:szCs w:val="22"/>
        </w:rPr>
        <w:t>CONTRATO</w:t>
      </w:r>
      <w:r w:rsidRPr="00AB1914">
        <w:rPr>
          <w:rFonts w:eastAsia="Arial"/>
          <w:sz w:val="22"/>
          <w:szCs w:val="22"/>
        </w:rPr>
        <w:t xml:space="preserve"> </w:t>
      </w:r>
      <w:r w:rsidRPr="00AB1914">
        <w:rPr>
          <w:sz w:val="22"/>
          <w:szCs w:val="22"/>
        </w:rPr>
        <w:t>o</w:t>
      </w:r>
      <w:r w:rsidRPr="00AB1914">
        <w:rPr>
          <w:rFonts w:eastAsia="Arial"/>
          <w:sz w:val="22"/>
          <w:szCs w:val="22"/>
        </w:rPr>
        <w:t xml:space="preserve"> </w:t>
      </w:r>
      <w:r w:rsidRPr="00AB1914">
        <w:rPr>
          <w:sz w:val="22"/>
          <w:szCs w:val="22"/>
        </w:rPr>
        <w:t>valor</w:t>
      </w:r>
      <w:r w:rsidRPr="00AB1914">
        <w:rPr>
          <w:rFonts w:eastAsia="Arial"/>
          <w:sz w:val="22"/>
          <w:szCs w:val="22"/>
        </w:rPr>
        <w:t xml:space="preserve"> </w:t>
      </w:r>
      <w:r w:rsidRPr="00AB1914">
        <w:rPr>
          <w:sz w:val="22"/>
          <w:szCs w:val="22"/>
        </w:rPr>
        <w:t>global</w:t>
      </w:r>
      <w:r w:rsidRPr="00AB1914">
        <w:rPr>
          <w:rFonts w:eastAsia="Arial"/>
          <w:sz w:val="22"/>
          <w:szCs w:val="22"/>
        </w:rPr>
        <w:t xml:space="preserve"> </w:t>
      </w:r>
      <w:r w:rsidRPr="00AB1914">
        <w:rPr>
          <w:sz w:val="22"/>
          <w:szCs w:val="22"/>
        </w:rPr>
        <w:t>de</w:t>
      </w:r>
      <w:r w:rsidRPr="00AB1914">
        <w:rPr>
          <w:rFonts w:eastAsia="Arial"/>
          <w:sz w:val="22"/>
          <w:szCs w:val="22"/>
        </w:rPr>
        <w:t xml:space="preserve"> </w:t>
      </w:r>
      <w:r w:rsidRPr="00AB1914">
        <w:rPr>
          <w:sz w:val="22"/>
          <w:szCs w:val="22"/>
        </w:rPr>
        <w:t>R$</w:t>
      </w:r>
      <w:r w:rsidRPr="00AB1914">
        <w:rPr>
          <w:rFonts w:eastAsia="Arial"/>
          <w:sz w:val="22"/>
          <w:szCs w:val="22"/>
        </w:rPr>
        <w:t xml:space="preserve"> </w:t>
      </w:r>
      <w:r w:rsidRPr="00AB1914">
        <w:rPr>
          <w:sz w:val="22"/>
          <w:szCs w:val="22"/>
        </w:rPr>
        <w:t>xxxxxxxxxxxxxxxxxxxxxx,</w:t>
      </w:r>
      <w:r w:rsidRPr="00AB1914">
        <w:rPr>
          <w:rFonts w:eastAsia="Arial"/>
          <w:sz w:val="22"/>
          <w:szCs w:val="22"/>
        </w:rPr>
        <w:t xml:space="preserve"> </w:t>
      </w:r>
      <w:r w:rsidRPr="00AB1914">
        <w:rPr>
          <w:sz w:val="22"/>
          <w:szCs w:val="22"/>
        </w:rPr>
        <w:t>em</w:t>
      </w:r>
      <w:r w:rsidRPr="00AB1914">
        <w:rPr>
          <w:rFonts w:eastAsia="Arial"/>
          <w:sz w:val="22"/>
          <w:szCs w:val="22"/>
        </w:rPr>
        <w:t xml:space="preserve"> </w:t>
      </w:r>
      <w:r w:rsidRPr="00AB1914">
        <w:rPr>
          <w:sz w:val="22"/>
          <w:szCs w:val="22"/>
        </w:rPr>
        <w:t>conformidade</w:t>
      </w:r>
      <w:r w:rsidRPr="00AB1914">
        <w:rPr>
          <w:rFonts w:eastAsia="Arial"/>
          <w:sz w:val="22"/>
          <w:szCs w:val="22"/>
        </w:rPr>
        <w:t xml:space="preserve"> </w:t>
      </w:r>
      <w:r w:rsidRPr="00AB1914">
        <w:rPr>
          <w:sz w:val="22"/>
          <w:szCs w:val="22"/>
        </w:rPr>
        <w:t>com</w:t>
      </w:r>
      <w:r w:rsidRPr="00AB1914">
        <w:rPr>
          <w:rFonts w:eastAsia="Arial"/>
          <w:sz w:val="22"/>
          <w:szCs w:val="22"/>
        </w:rPr>
        <w:t xml:space="preserve"> </w:t>
      </w:r>
      <w:r w:rsidRPr="00AB1914">
        <w:rPr>
          <w:sz w:val="22"/>
          <w:szCs w:val="22"/>
        </w:rPr>
        <w:t>o</w:t>
      </w:r>
      <w:r w:rsidRPr="00AB1914">
        <w:rPr>
          <w:rFonts w:eastAsia="Arial"/>
          <w:sz w:val="22"/>
          <w:szCs w:val="22"/>
        </w:rPr>
        <w:t xml:space="preserve"> </w:t>
      </w:r>
      <w:r w:rsidRPr="00AB1914">
        <w:rPr>
          <w:sz w:val="22"/>
          <w:szCs w:val="22"/>
        </w:rPr>
        <w:t>estabelecido</w:t>
      </w:r>
      <w:r w:rsidRPr="00AB1914">
        <w:rPr>
          <w:rFonts w:eastAsia="Arial"/>
          <w:sz w:val="22"/>
          <w:szCs w:val="22"/>
        </w:rPr>
        <w:t xml:space="preserve"> </w:t>
      </w:r>
      <w:r w:rsidRPr="00AB1914">
        <w:rPr>
          <w:sz w:val="22"/>
          <w:szCs w:val="22"/>
        </w:rPr>
        <w:t>na</w:t>
      </w:r>
      <w:r w:rsidRPr="00AB1914">
        <w:rPr>
          <w:rFonts w:eastAsia="Arial"/>
          <w:sz w:val="22"/>
          <w:szCs w:val="22"/>
        </w:rPr>
        <w:t xml:space="preserve"> </w:t>
      </w:r>
      <w:r w:rsidRPr="00AB1914">
        <w:rPr>
          <w:sz w:val="22"/>
          <w:szCs w:val="22"/>
        </w:rPr>
        <w:t>cláusula</w:t>
      </w:r>
      <w:r w:rsidRPr="00AB1914">
        <w:rPr>
          <w:rFonts w:eastAsia="Arial"/>
          <w:sz w:val="22"/>
          <w:szCs w:val="22"/>
        </w:rPr>
        <w:t xml:space="preserve"> </w:t>
      </w:r>
      <w:r w:rsidRPr="00AB1914">
        <w:rPr>
          <w:sz w:val="22"/>
          <w:szCs w:val="22"/>
        </w:rPr>
        <w:t>quinta</w:t>
      </w:r>
      <w:r w:rsidRPr="00AB1914">
        <w:rPr>
          <w:rFonts w:eastAsia="Arial"/>
          <w:sz w:val="22"/>
          <w:szCs w:val="22"/>
        </w:rPr>
        <w:t xml:space="preserve"> </w:t>
      </w:r>
      <w:r w:rsidRPr="00AB1914">
        <w:rPr>
          <w:sz w:val="22"/>
          <w:szCs w:val="22"/>
        </w:rPr>
        <w:t>deste</w:t>
      </w:r>
      <w:r w:rsidRPr="00AB1914">
        <w:rPr>
          <w:rFonts w:eastAsia="Arial"/>
          <w:sz w:val="22"/>
          <w:szCs w:val="22"/>
        </w:rPr>
        <w:t xml:space="preserve"> </w:t>
      </w:r>
      <w:r w:rsidRPr="00AB1914">
        <w:rPr>
          <w:sz w:val="22"/>
          <w:szCs w:val="22"/>
        </w:rPr>
        <w:t>instrumento,</w:t>
      </w:r>
      <w:r w:rsidRPr="00AB1914">
        <w:rPr>
          <w:rFonts w:eastAsia="Arial"/>
          <w:sz w:val="22"/>
          <w:szCs w:val="22"/>
        </w:rPr>
        <w:t xml:space="preserve"> </w:t>
      </w:r>
      <w:r w:rsidRPr="00AB1914">
        <w:rPr>
          <w:sz w:val="22"/>
          <w:szCs w:val="22"/>
        </w:rPr>
        <w:t>podendo</w:t>
      </w:r>
      <w:r w:rsidRPr="00AB1914">
        <w:rPr>
          <w:rFonts w:eastAsia="Arial"/>
          <w:sz w:val="22"/>
          <w:szCs w:val="22"/>
        </w:rPr>
        <w:t xml:space="preserve"> </w:t>
      </w:r>
      <w:r w:rsidRPr="00AB1914">
        <w:rPr>
          <w:sz w:val="22"/>
          <w:szCs w:val="22"/>
        </w:rPr>
        <w:t>este</w:t>
      </w:r>
      <w:r w:rsidRPr="00AB1914">
        <w:rPr>
          <w:rFonts w:eastAsia="Arial"/>
          <w:sz w:val="22"/>
          <w:szCs w:val="22"/>
        </w:rPr>
        <w:t xml:space="preserve"> </w:t>
      </w:r>
      <w:r w:rsidRPr="00AB1914">
        <w:rPr>
          <w:sz w:val="22"/>
          <w:szCs w:val="22"/>
        </w:rPr>
        <w:t>valor</w:t>
      </w:r>
      <w:r w:rsidRPr="00AB1914">
        <w:rPr>
          <w:rFonts w:eastAsia="Arial"/>
          <w:sz w:val="22"/>
          <w:szCs w:val="22"/>
        </w:rPr>
        <w:t xml:space="preserve"> </w:t>
      </w:r>
      <w:r w:rsidRPr="00AB1914">
        <w:rPr>
          <w:sz w:val="22"/>
          <w:szCs w:val="22"/>
        </w:rPr>
        <w:t>sofrer</w:t>
      </w:r>
      <w:r w:rsidRPr="00AB1914">
        <w:rPr>
          <w:rFonts w:eastAsia="Arial"/>
          <w:sz w:val="22"/>
          <w:szCs w:val="22"/>
        </w:rPr>
        <w:t xml:space="preserve"> </w:t>
      </w:r>
      <w:r w:rsidRPr="00AB1914">
        <w:rPr>
          <w:sz w:val="22"/>
          <w:szCs w:val="22"/>
        </w:rPr>
        <w:t>pequenas</w:t>
      </w:r>
      <w:r w:rsidRPr="00AB1914">
        <w:rPr>
          <w:rFonts w:eastAsia="Arial"/>
          <w:sz w:val="22"/>
          <w:szCs w:val="22"/>
        </w:rPr>
        <w:t xml:space="preserve"> </w:t>
      </w:r>
      <w:r w:rsidRPr="00AB1914">
        <w:rPr>
          <w:sz w:val="22"/>
          <w:szCs w:val="22"/>
        </w:rPr>
        <w:t>alterações</w:t>
      </w:r>
      <w:r w:rsidRPr="00AB1914">
        <w:rPr>
          <w:rFonts w:eastAsia="Arial"/>
          <w:sz w:val="22"/>
          <w:szCs w:val="22"/>
        </w:rPr>
        <w:t xml:space="preserve"> </w:t>
      </w:r>
      <w:r w:rsidRPr="00AB1914">
        <w:rPr>
          <w:sz w:val="22"/>
          <w:szCs w:val="22"/>
        </w:rPr>
        <w:t>em</w:t>
      </w:r>
      <w:r w:rsidRPr="00AB1914">
        <w:rPr>
          <w:rFonts w:eastAsia="Arial"/>
          <w:sz w:val="22"/>
          <w:szCs w:val="22"/>
        </w:rPr>
        <w:t xml:space="preserve"> </w:t>
      </w:r>
      <w:r w:rsidRPr="00AB1914">
        <w:rPr>
          <w:sz w:val="22"/>
          <w:szCs w:val="22"/>
        </w:rPr>
        <w:t>virtude</w:t>
      </w:r>
      <w:r w:rsidRPr="00AB1914">
        <w:rPr>
          <w:rFonts w:eastAsia="Arial"/>
          <w:sz w:val="22"/>
          <w:szCs w:val="22"/>
        </w:rPr>
        <w:t xml:space="preserve"> </w:t>
      </w:r>
      <w:r w:rsidRPr="00AB1914">
        <w:rPr>
          <w:sz w:val="22"/>
          <w:szCs w:val="22"/>
        </w:rPr>
        <w:t>de</w:t>
      </w:r>
      <w:r w:rsidRPr="00AB1914">
        <w:rPr>
          <w:rFonts w:eastAsia="Arial"/>
          <w:sz w:val="22"/>
          <w:szCs w:val="22"/>
        </w:rPr>
        <w:t xml:space="preserve"> </w:t>
      </w:r>
      <w:r w:rsidRPr="00AB1914">
        <w:rPr>
          <w:sz w:val="22"/>
          <w:szCs w:val="22"/>
        </w:rPr>
        <w:t>necessidades</w:t>
      </w:r>
      <w:r w:rsidRPr="00AB1914">
        <w:rPr>
          <w:rFonts w:eastAsia="Arial"/>
          <w:sz w:val="22"/>
          <w:szCs w:val="22"/>
        </w:rPr>
        <w:t xml:space="preserve"> </w:t>
      </w:r>
      <w:r w:rsidRPr="00AB1914">
        <w:rPr>
          <w:sz w:val="22"/>
          <w:szCs w:val="22"/>
        </w:rPr>
        <w:t>desta</w:t>
      </w:r>
      <w:r w:rsidRPr="00AB1914">
        <w:rPr>
          <w:rFonts w:eastAsia="Arial"/>
          <w:sz w:val="22"/>
          <w:szCs w:val="22"/>
        </w:rPr>
        <w:t xml:space="preserve"> </w:t>
      </w:r>
      <w:r w:rsidRPr="00AB1914">
        <w:rPr>
          <w:sz w:val="22"/>
          <w:szCs w:val="22"/>
        </w:rPr>
        <w:t>Casa</w:t>
      </w:r>
      <w:r w:rsidRPr="00AB1914">
        <w:rPr>
          <w:rFonts w:eastAsia="Arial"/>
          <w:sz w:val="22"/>
          <w:szCs w:val="22"/>
        </w:rPr>
        <w:t xml:space="preserve"> </w:t>
      </w:r>
      <w:r w:rsidRPr="00AB1914">
        <w:rPr>
          <w:sz w:val="22"/>
          <w:szCs w:val="22"/>
        </w:rPr>
        <w:t>Legislativa.</w:t>
      </w:r>
    </w:p>
    <w:p w:rsidR="00AB1914" w:rsidRPr="00AB1914" w:rsidRDefault="00AB1914" w:rsidP="00AB1914">
      <w:pPr>
        <w:pStyle w:val="Standard"/>
        <w:jc w:val="both"/>
        <w:rPr>
          <w:sz w:val="22"/>
          <w:szCs w:val="22"/>
        </w:rPr>
      </w:pPr>
    </w:p>
    <w:p w:rsidR="00AB1914" w:rsidRPr="00AB1914" w:rsidRDefault="00AB1914" w:rsidP="00AB1914">
      <w:pPr>
        <w:pStyle w:val="Standard"/>
        <w:jc w:val="both"/>
        <w:rPr>
          <w:sz w:val="22"/>
          <w:szCs w:val="22"/>
        </w:rPr>
      </w:pPr>
      <w:r w:rsidRPr="00AB1914">
        <w:rPr>
          <w:b/>
          <w:sz w:val="22"/>
          <w:szCs w:val="22"/>
        </w:rPr>
        <w:t>CLÁUSULA</w:t>
      </w:r>
      <w:r w:rsidRPr="00AB1914">
        <w:rPr>
          <w:rFonts w:eastAsia="Arial"/>
          <w:b/>
          <w:sz w:val="22"/>
          <w:szCs w:val="22"/>
        </w:rPr>
        <w:t xml:space="preserve"> NONA</w:t>
      </w:r>
      <w:r w:rsidRPr="00AB1914">
        <w:rPr>
          <w:b/>
          <w:sz w:val="22"/>
          <w:szCs w:val="22"/>
        </w:rPr>
        <w:t>:</w:t>
      </w:r>
      <w:r w:rsidRPr="00AB1914">
        <w:rPr>
          <w:rFonts w:eastAsia="Arial"/>
          <w:b/>
          <w:sz w:val="22"/>
          <w:szCs w:val="22"/>
        </w:rPr>
        <w:t xml:space="preserve"> </w:t>
      </w:r>
      <w:r w:rsidRPr="00AB1914">
        <w:rPr>
          <w:b/>
          <w:sz w:val="22"/>
          <w:szCs w:val="22"/>
        </w:rPr>
        <w:t>DOS</w:t>
      </w:r>
      <w:r w:rsidRPr="00AB1914">
        <w:rPr>
          <w:rFonts w:eastAsia="Arial"/>
          <w:b/>
          <w:sz w:val="22"/>
          <w:szCs w:val="22"/>
        </w:rPr>
        <w:t xml:space="preserve"> </w:t>
      </w:r>
      <w:r w:rsidRPr="00AB1914">
        <w:rPr>
          <w:b/>
          <w:sz w:val="22"/>
          <w:szCs w:val="22"/>
        </w:rPr>
        <w:t>RECURSOS</w:t>
      </w:r>
      <w:r w:rsidRPr="00AB1914">
        <w:rPr>
          <w:rFonts w:eastAsia="Arial"/>
          <w:b/>
          <w:sz w:val="22"/>
          <w:szCs w:val="22"/>
        </w:rPr>
        <w:t xml:space="preserve"> </w:t>
      </w:r>
      <w:r w:rsidRPr="00AB1914">
        <w:rPr>
          <w:b/>
          <w:sz w:val="22"/>
          <w:szCs w:val="22"/>
        </w:rPr>
        <w:t>ORÇAMENTÁRIOS</w:t>
      </w:r>
    </w:p>
    <w:p w:rsidR="00AB1914" w:rsidRPr="00AB1914" w:rsidRDefault="00AB1914" w:rsidP="00AB1914">
      <w:pPr>
        <w:pStyle w:val="Standard"/>
        <w:jc w:val="both"/>
        <w:rPr>
          <w:sz w:val="22"/>
          <w:szCs w:val="22"/>
        </w:rPr>
      </w:pPr>
      <w:r w:rsidRPr="00AB1914">
        <w:rPr>
          <w:rFonts w:eastAsia="ArialMT"/>
          <w:color w:val="000000"/>
          <w:sz w:val="22"/>
          <w:szCs w:val="22"/>
        </w:rPr>
        <w:t>As</w:t>
      </w:r>
      <w:r w:rsidRPr="00AB1914">
        <w:rPr>
          <w:rFonts w:eastAsia="Arial"/>
          <w:color w:val="000000"/>
          <w:sz w:val="22"/>
          <w:szCs w:val="22"/>
        </w:rPr>
        <w:t xml:space="preserve"> despesas decorrentes desta contratação correrão por conta de dotação própria da Câmara Municipal, na classificação orçamentária 3.3.90.39.00 – Outros Serviços de Terceiros – Pessoa Jurídica.</w:t>
      </w:r>
    </w:p>
    <w:p w:rsidR="00AB1914" w:rsidRPr="00AB1914" w:rsidRDefault="00AB1914" w:rsidP="00AB1914">
      <w:pPr>
        <w:pStyle w:val="Standard"/>
        <w:jc w:val="both"/>
        <w:rPr>
          <w:sz w:val="22"/>
          <w:szCs w:val="22"/>
        </w:rPr>
      </w:pPr>
    </w:p>
    <w:p w:rsidR="00AB1914" w:rsidRPr="00AB1914" w:rsidRDefault="00AB1914" w:rsidP="00AB1914">
      <w:pPr>
        <w:pStyle w:val="Standard"/>
        <w:jc w:val="both"/>
        <w:rPr>
          <w:sz w:val="22"/>
          <w:szCs w:val="22"/>
        </w:rPr>
      </w:pPr>
      <w:r w:rsidRPr="00AB1914">
        <w:rPr>
          <w:b/>
          <w:sz w:val="22"/>
          <w:szCs w:val="22"/>
        </w:rPr>
        <w:t>CLÁUSULA</w:t>
      </w:r>
      <w:r w:rsidRPr="00AB1914">
        <w:rPr>
          <w:rFonts w:eastAsia="Arial"/>
          <w:b/>
          <w:sz w:val="22"/>
          <w:szCs w:val="22"/>
        </w:rPr>
        <w:t xml:space="preserve"> </w:t>
      </w:r>
      <w:r w:rsidRPr="00AB1914">
        <w:rPr>
          <w:b/>
          <w:sz w:val="22"/>
          <w:szCs w:val="22"/>
        </w:rPr>
        <w:t>DÉCIMA</w:t>
      </w:r>
      <w:r w:rsidRPr="00AB1914">
        <w:rPr>
          <w:rFonts w:eastAsia="Arial"/>
          <w:b/>
          <w:sz w:val="22"/>
          <w:szCs w:val="22"/>
        </w:rPr>
        <w:t xml:space="preserve">: </w:t>
      </w:r>
      <w:r w:rsidRPr="00AB1914">
        <w:rPr>
          <w:b/>
          <w:sz w:val="22"/>
          <w:szCs w:val="22"/>
        </w:rPr>
        <w:t>ALTERAÇÃO</w:t>
      </w:r>
      <w:r w:rsidRPr="00AB1914">
        <w:rPr>
          <w:rFonts w:eastAsia="Arial"/>
          <w:b/>
          <w:sz w:val="22"/>
          <w:szCs w:val="22"/>
        </w:rPr>
        <w:t xml:space="preserve"> </w:t>
      </w:r>
      <w:r w:rsidRPr="00AB1914">
        <w:rPr>
          <w:b/>
          <w:sz w:val="22"/>
          <w:szCs w:val="22"/>
        </w:rPr>
        <w:t>CONTRATUAL</w:t>
      </w:r>
    </w:p>
    <w:p w:rsidR="00AB1914" w:rsidRPr="00AB1914" w:rsidRDefault="00AB1914" w:rsidP="00AB1914">
      <w:pPr>
        <w:pStyle w:val="Standard"/>
        <w:jc w:val="both"/>
        <w:rPr>
          <w:sz w:val="22"/>
          <w:szCs w:val="22"/>
        </w:rPr>
      </w:pPr>
      <w:r w:rsidRPr="00AB1914">
        <w:rPr>
          <w:sz w:val="22"/>
          <w:szCs w:val="22"/>
        </w:rPr>
        <w:t>O</w:t>
      </w:r>
      <w:r w:rsidRPr="00AB1914">
        <w:rPr>
          <w:rFonts w:eastAsia="Arial"/>
          <w:sz w:val="22"/>
          <w:szCs w:val="22"/>
        </w:rPr>
        <w:t xml:space="preserve"> </w:t>
      </w:r>
      <w:r w:rsidRPr="00AB1914">
        <w:rPr>
          <w:sz w:val="22"/>
          <w:szCs w:val="22"/>
        </w:rPr>
        <w:t>presente</w:t>
      </w:r>
      <w:r w:rsidRPr="00AB1914">
        <w:rPr>
          <w:rFonts w:eastAsia="Arial"/>
          <w:sz w:val="22"/>
          <w:szCs w:val="22"/>
        </w:rPr>
        <w:t xml:space="preserve"> </w:t>
      </w:r>
      <w:r w:rsidRPr="00AB1914">
        <w:rPr>
          <w:sz w:val="22"/>
          <w:szCs w:val="22"/>
        </w:rPr>
        <w:t>CONTRATO</w:t>
      </w:r>
      <w:r w:rsidRPr="00AB1914">
        <w:rPr>
          <w:rFonts w:eastAsia="Arial"/>
          <w:sz w:val="22"/>
          <w:szCs w:val="22"/>
        </w:rPr>
        <w:t xml:space="preserve"> </w:t>
      </w:r>
      <w:r w:rsidRPr="00AB1914">
        <w:rPr>
          <w:sz w:val="22"/>
          <w:szCs w:val="22"/>
        </w:rPr>
        <w:t>terá</w:t>
      </w:r>
      <w:r w:rsidRPr="00AB1914">
        <w:rPr>
          <w:rFonts w:eastAsia="Arial"/>
          <w:sz w:val="22"/>
          <w:szCs w:val="22"/>
        </w:rPr>
        <w:t xml:space="preserve"> </w:t>
      </w:r>
      <w:r w:rsidRPr="00AB1914">
        <w:rPr>
          <w:sz w:val="22"/>
          <w:szCs w:val="22"/>
        </w:rPr>
        <w:t>duração</w:t>
      </w:r>
      <w:r w:rsidRPr="00AB1914">
        <w:rPr>
          <w:rFonts w:eastAsia="Arial"/>
          <w:sz w:val="22"/>
          <w:szCs w:val="22"/>
        </w:rPr>
        <w:t xml:space="preserve"> </w:t>
      </w:r>
      <w:r w:rsidRPr="00AB1914">
        <w:rPr>
          <w:sz w:val="22"/>
          <w:szCs w:val="22"/>
        </w:rPr>
        <w:t>de</w:t>
      </w:r>
      <w:r w:rsidRPr="00AB1914">
        <w:rPr>
          <w:rFonts w:eastAsia="Arial"/>
          <w:sz w:val="22"/>
          <w:szCs w:val="22"/>
        </w:rPr>
        <w:t xml:space="preserve"> 2 meses</w:t>
      </w:r>
      <w:r w:rsidRPr="00AB1914">
        <w:rPr>
          <w:sz w:val="22"/>
          <w:szCs w:val="22"/>
        </w:rPr>
        <w:t>,</w:t>
      </w:r>
      <w:r w:rsidRPr="00AB1914">
        <w:rPr>
          <w:rFonts w:eastAsia="Arial"/>
          <w:sz w:val="22"/>
          <w:szCs w:val="22"/>
        </w:rPr>
        <w:t xml:space="preserve"> </w:t>
      </w:r>
      <w:r w:rsidRPr="00AB1914">
        <w:rPr>
          <w:sz w:val="22"/>
          <w:szCs w:val="22"/>
        </w:rPr>
        <w:t>podendo</w:t>
      </w:r>
      <w:r w:rsidRPr="00AB1914">
        <w:rPr>
          <w:rFonts w:eastAsia="Arial"/>
          <w:sz w:val="22"/>
          <w:szCs w:val="22"/>
        </w:rPr>
        <w:t xml:space="preserve"> </w:t>
      </w:r>
      <w:r w:rsidRPr="00AB1914">
        <w:rPr>
          <w:sz w:val="22"/>
          <w:szCs w:val="22"/>
        </w:rPr>
        <w:t>ser</w:t>
      </w:r>
      <w:r w:rsidRPr="00AB1914">
        <w:rPr>
          <w:rFonts w:eastAsia="Arial"/>
          <w:sz w:val="22"/>
          <w:szCs w:val="22"/>
        </w:rPr>
        <w:t xml:space="preserve"> </w:t>
      </w:r>
      <w:r w:rsidRPr="00AB1914">
        <w:rPr>
          <w:sz w:val="22"/>
          <w:szCs w:val="22"/>
        </w:rPr>
        <w:t>prorrogado</w:t>
      </w:r>
      <w:r w:rsidRPr="00AB1914">
        <w:rPr>
          <w:rFonts w:eastAsia="Arial"/>
          <w:sz w:val="22"/>
          <w:szCs w:val="22"/>
        </w:rPr>
        <w:t xml:space="preserve"> </w:t>
      </w:r>
      <w:r w:rsidRPr="00AB1914">
        <w:rPr>
          <w:sz w:val="22"/>
          <w:szCs w:val="22"/>
        </w:rPr>
        <w:t>a</w:t>
      </w:r>
      <w:r w:rsidRPr="00AB1914">
        <w:rPr>
          <w:rFonts w:eastAsia="Arial"/>
          <w:sz w:val="22"/>
          <w:szCs w:val="22"/>
        </w:rPr>
        <w:t xml:space="preserve"> </w:t>
      </w:r>
      <w:r w:rsidRPr="00AB1914">
        <w:rPr>
          <w:sz w:val="22"/>
          <w:szCs w:val="22"/>
        </w:rPr>
        <w:t>critério</w:t>
      </w:r>
      <w:r w:rsidRPr="00AB1914">
        <w:rPr>
          <w:rFonts w:eastAsia="Arial"/>
          <w:sz w:val="22"/>
          <w:szCs w:val="22"/>
        </w:rPr>
        <w:t xml:space="preserve"> </w:t>
      </w:r>
      <w:r w:rsidRPr="00AB1914">
        <w:rPr>
          <w:sz w:val="22"/>
          <w:szCs w:val="22"/>
        </w:rPr>
        <w:t>da</w:t>
      </w:r>
      <w:r w:rsidRPr="00AB1914">
        <w:rPr>
          <w:rFonts w:eastAsia="Arial"/>
          <w:sz w:val="22"/>
          <w:szCs w:val="22"/>
        </w:rPr>
        <w:t xml:space="preserve"> </w:t>
      </w:r>
      <w:r w:rsidRPr="00AB1914">
        <w:rPr>
          <w:sz w:val="22"/>
          <w:szCs w:val="22"/>
        </w:rPr>
        <w:t>Administração, mediante justificativa e alterado,</w:t>
      </w:r>
      <w:r w:rsidRPr="00AB1914">
        <w:rPr>
          <w:rFonts w:eastAsia="Arial"/>
          <w:sz w:val="22"/>
          <w:szCs w:val="22"/>
        </w:rPr>
        <w:t xml:space="preserve"> </w:t>
      </w:r>
      <w:r w:rsidRPr="00AB1914">
        <w:rPr>
          <w:sz w:val="22"/>
          <w:szCs w:val="22"/>
        </w:rPr>
        <w:t>nas</w:t>
      </w:r>
      <w:r w:rsidRPr="00AB1914">
        <w:rPr>
          <w:rFonts w:eastAsia="Arial"/>
          <w:sz w:val="22"/>
          <w:szCs w:val="22"/>
        </w:rPr>
        <w:t xml:space="preserve"> </w:t>
      </w:r>
      <w:r w:rsidRPr="00AB1914">
        <w:rPr>
          <w:sz w:val="22"/>
          <w:szCs w:val="22"/>
        </w:rPr>
        <w:t>condições</w:t>
      </w:r>
      <w:r w:rsidRPr="00AB1914">
        <w:rPr>
          <w:rFonts w:eastAsia="Arial"/>
          <w:sz w:val="22"/>
          <w:szCs w:val="22"/>
        </w:rPr>
        <w:t xml:space="preserve"> </w:t>
      </w:r>
      <w:r w:rsidRPr="00AB1914">
        <w:rPr>
          <w:sz w:val="22"/>
          <w:szCs w:val="22"/>
        </w:rPr>
        <w:t>previstas</w:t>
      </w:r>
      <w:r w:rsidRPr="00AB1914">
        <w:rPr>
          <w:rFonts w:eastAsia="Arial"/>
          <w:sz w:val="22"/>
          <w:szCs w:val="22"/>
        </w:rPr>
        <w:t xml:space="preserve"> </w:t>
      </w:r>
      <w:r w:rsidRPr="00AB1914">
        <w:rPr>
          <w:sz w:val="22"/>
          <w:szCs w:val="22"/>
        </w:rPr>
        <w:t>pelo</w:t>
      </w:r>
      <w:r w:rsidRPr="00AB1914">
        <w:rPr>
          <w:rFonts w:eastAsia="Arial"/>
          <w:sz w:val="22"/>
          <w:szCs w:val="22"/>
        </w:rPr>
        <w:t xml:space="preserve"> </w:t>
      </w:r>
      <w:r w:rsidRPr="00AB1914">
        <w:rPr>
          <w:sz w:val="22"/>
          <w:szCs w:val="22"/>
        </w:rPr>
        <w:t>artigo</w:t>
      </w:r>
      <w:r w:rsidRPr="00AB1914">
        <w:rPr>
          <w:rFonts w:eastAsia="Arial"/>
          <w:sz w:val="22"/>
          <w:szCs w:val="22"/>
        </w:rPr>
        <w:t xml:space="preserve"> 124 </w:t>
      </w:r>
      <w:r w:rsidRPr="00AB1914">
        <w:rPr>
          <w:sz w:val="22"/>
          <w:szCs w:val="22"/>
        </w:rPr>
        <w:t>da</w:t>
      </w:r>
      <w:r w:rsidRPr="00AB1914">
        <w:rPr>
          <w:rFonts w:eastAsia="Arial"/>
          <w:sz w:val="22"/>
          <w:szCs w:val="22"/>
        </w:rPr>
        <w:t xml:space="preserve"> </w:t>
      </w:r>
      <w:r w:rsidRPr="00AB1914">
        <w:rPr>
          <w:sz w:val="22"/>
          <w:szCs w:val="22"/>
        </w:rPr>
        <w:t>Lei Federal</w:t>
      </w:r>
      <w:r w:rsidRPr="00AB1914">
        <w:rPr>
          <w:rFonts w:eastAsia="Arial"/>
          <w:sz w:val="22"/>
          <w:szCs w:val="22"/>
        </w:rPr>
        <w:t xml:space="preserve"> 14.133/2021</w:t>
      </w:r>
      <w:r w:rsidRPr="00AB1914">
        <w:rPr>
          <w:sz w:val="22"/>
          <w:szCs w:val="22"/>
        </w:rPr>
        <w:t>.</w:t>
      </w:r>
    </w:p>
    <w:p w:rsidR="00AB1914" w:rsidRPr="00AB1914" w:rsidRDefault="00AB1914" w:rsidP="00AB1914">
      <w:pPr>
        <w:pStyle w:val="Standard"/>
        <w:jc w:val="both"/>
        <w:rPr>
          <w:sz w:val="22"/>
          <w:szCs w:val="22"/>
        </w:rPr>
      </w:pPr>
    </w:p>
    <w:p w:rsidR="00AB1914" w:rsidRPr="00AB1914" w:rsidRDefault="00AB1914" w:rsidP="00AB1914">
      <w:pPr>
        <w:pStyle w:val="Standard"/>
        <w:jc w:val="both"/>
        <w:rPr>
          <w:sz w:val="22"/>
          <w:szCs w:val="22"/>
        </w:rPr>
      </w:pPr>
      <w:r w:rsidRPr="00AB1914">
        <w:rPr>
          <w:b/>
          <w:sz w:val="22"/>
          <w:szCs w:val="22"/>
        </w:rPr>
        <w:t>CLÁUSULA</w:t>
      </w:r>
      <w:r w:rsidRPr="00AB1914">
        <w:rPr>
          <w:rFonts w:eastAsia="Arial"/>
          <w:b/>
          <w:sz w:val="22"/>
          <w:szCs w:val="22"/>
        </w:rPr>
        <w:t xml:space="preserve"> </w:t>
      </w:r>
      <w:r w:rsidRPr="00AB1914">
        <w:rPr>
          <w:b/>
          <w:sz w:val="22"/>
          <w:szCs w:val="22"/>
        </w:rPr>
        <w:t>DÉCIMA</w:t>
      </w:r>
      <w:r w:rsidRPr="00AB1914">
        <w:rPr>
          <w:rFonts w:eastAsia="Arial"/>
          <w:b/>
          <w:sz w:val="22"/>
          <w:szCs w:val="22"/>
        </w:rPr>
        <w:t xml:space="preserve"> PRIMEIRA</w:t>
      </w:r>
      <w:r w:rsidRPr="00AB1914">
        <w:rPr>
          <w:b/>
          <w:sz w:val="22"/>
          <w:szCs w:val="22"/>
        </w:rPr>
        <w:t>:</w:t>
      </w:r>
      <w:r w:rsidRPr="00AB1914">
        <w:rPr>
          <w:rFonts w:eastAsia="Arial"/>
          <w:b/>
          <w:sz w:val="22"/>
          <w:szCs w:val="22"/>
        </w:rPr>
        <w:t xml:space="preserve"> </w:t>
      </w:r>
      <w:r w:rsidRPr="00AB1914">
        <w:rPr>
          <w:b/>
          <w:sz w:val="22"/>
          <w:szCs w:val="22"/>
        </w:rPr>
        <w:t>DA</w:t>
      </w:r>
      <w:r w:rsidRPr="00AB1914">
        <w:rPr>
          <w:rFonts w:eastAsia="Arial"/>
          <w:b/>
          <w:sz w:val="22"/>
          <w:szCs w:val="22"/>
        </w:rPr>
        <w:t xml:space="preserve"> </w:t>
      </w:r>
      <w:r w:rsidRPr="00AB1914">
        <w:rPr>
          <w:b/>
          <w:sz w:val="22"/>
          <w:szCs w:val="22"/>
        </w:rPr>
        <w:t>RESCISÃO</w:t>
      </w:r>
      <w:r w:rsidRPr="00AB1914">
        <w:rPr>
          <w:rFonts w:eastAsia="Arial"/>
          <w:b/>
          <w:sz w:val="22"/>
          <w:szCs w:val="22"/>
        </w:rPr>
        <w:t xml:space="preserve"> </w:t>
      </w:r>
      <w:r w:rsidRPr="00AB1914">
        <w:rPr>
          <w:b/>
          <w:sz w:val="22"/>
          <w:szCs w:val="22"/>
        </w:rPr>
        <w:t>CONTRATUAL</w:t>
      </w:r>
    </w:p>
    <w:p w:rsidR="00AB1914" w:rsidRPr="00AB1914" w:rsidRDefault="00AB1914" w:rsidP="00AB1914">
      <w:pPr>
        <w:pStyle w:val="Standard"/>
        <w:jc w:val="both"/>
        <w:rPr>
          <w:rFonts w:eastAsia="Arial"/>
          <w:sz w:val="22"/>
          <w:szCs w:val="22"/>
        </w:rPr>
      </w:pPr>
      <w:r w:rsidRPr="00AB1914">
        <w:rPr>
          <w:rFonts w:eastAsia="Arial"/>
          <w:sz w:val="22"/>
          <w:szCs w:val="22"/>
        </w:rPr>
        <w:t xml:space="preserve">11.1. Constituem motivos para a rescisão imediata do presente Contrato, não cabendo nenhuma indenização por parte da CONTRATANTE à CONTRATADA, a inobservância de quaisquer das normas estabelecidas neste instrumento, bem como o flagrante descumprimento dos dispositivos estipulados no artigo 155 e seus incisos, da Lei Federal nº 14.133/2021, e ainda, sob pena de </w:t>
      </w:r>
      <w:r w:rsidRPr="00AB1914">
        <w:rPr>
          <w:rFonts w:eastAsia="Arial"/>
          <w:sz w:val="22"/>
          <w:szCs w:val="22"/>
        </w:rPr>
        <w:lastRenderedPageBreak/>
        <w:t>restituição aos cofres públicos e/ou pagamento de multa, por parte da CONTRATADA, do equivalente a até 20% (vinte por cento) do valor deste Contrato.</w:t>
      </w:r>
    </w:p>
    <w:p w:rsidR="00AB1914" w:rsidRPr="00AB1914" w:rsidRDefault="00AB1914" w:rsidP="00AB1914">
      <w:pPr>
        <w:pStyle w:val="Standard"/>
        <w:jc w:val="both"/>
        <w:rPr>
          <w:rFonts w:eastAsia="Arial"/>
          <w:sz w:val="22"/>
          <w:szCs w:val="22"/>
        </w:rPr>
      </w:pPr>
      <w:r w:rsidRPr="00AB1914">
        <w:rPr>
          <w:rFonts w:eastAsia="Arial"/>
          <w:sz w:val="22"/>
          <w:szCs w:val="22"/>
        </w:rPr>
        <w:t>11.2. Ocorrendo a rescisão contratual na forma do artigo 139, da Lei Federal nº 14.133/2021, a CONTRATANTE adotará as medidas ordenadas no mesmo diploma legal.</w:t>
      </w:r>
    </w:p>
    <w:p w:rsidR="00AB1914" w:rsidRPr="00AB1914" w:rsidRDefault="00AB1914" w:rsidP="00AB1914">
      <w:pPr>
        <w:pStyle w:val="Standard"/>
        <w:jc w:val="both"/>
        <w:rPr>
          <w:rFonts w:eastAsia="Arial"/>
          <w:sz w:val="22"/>
          <w:szCs w:val="22"/>
        </w:rPr>
      </w:pPr>
      <w:r w:rsidRPr="00AB1914">
        <w:rPr>
          <w:rFonts w:eastAsia="Arial"/>
          <w:sz w:val="22"/>
          <w:szCs w:val="22"/>
        </w:rPr>
        <w:t>11.3. A rescisão unilateral dar-se-á mediante comunicação da CONTRATANTE e independerá de aviso, notificação ou interpelação judicial.</w:t>
      </w:r>
    </w:p>
    <w:p w:rsidR="00AB1914" w:rsidRPr="00AB1914" w:rsidRDefault="00AB1914" w:rsidP="00AB1914">
      <w:pPr>
        <w:pStyle w:val="Standard"/>
        <w:jc w:val="both"/>
        <w:rPr>
          <w:rFonts w:eastAsia="Arial"/>
          <w:sz w:val="22"/>
          <w:szCs w:val="22"/>
        </w:rPr>
      </w:pPr>
      <w:r w:rsidRPr="00AB1914">
        <w:rPr>
          <w:rFonts w:eastAsia="Arial"/>
          <w:sz w:val="22"/>
          <w:szCs w:val="22"/>
        </w:rPr>
        <w:t>11.4. A rescisão amigável dar-se-á mediante acordo das partes, reduzida a termo no processo de licitação, desde que haja conveniência para a CONTRATANTE.</w:t>
      </w:r>
    </w:p>
    <w:p w:rsidR="00AB1914" w:rsidRPr="00AB1914" w:rsidRDefault="00AB1914" w:rsidP="00AB1914">
      <w:pPr>
        <w:pStyle w:val="Standard"/>
        <w:jc w:val="both"/>
        <w:rPr>
          <w:rFonts w:eastAsia="Arial"/>
          <w:sz w:val="22"/>
          <w:szCs w:val="22"/>
        </w:rPr>
      </w:pPr>
      <w:r w:rsidRPr="00AB1914">
        <w:rPr>
          <w:rFonts w:eastAsia="Arial"/>
          <w:sz w:val="22"/>
          <w:szCs w:val="22"/>
        </w:rPr>
        <w:t>11.5. Ocorrendo a rescisão contratual, a CONTRATANTE não indenizará a CONTRATADA, salvo pelos serviços já executados até o momento da rescisão.</w:t>
      </w:r>
    </w:p>
    <w:p w:rsidR="00AB1914" w:rsidRPr="00AB1914" w:rsidRDefault="00AB1914" w:rsidP="00AB1914">
      <w:pPr>
        <w:pStyle w:val="Standard"/>
        <w:jc w:val="both"/>
        <w:rPr>
          <w:sz w:val="22"/>
          <w:szCs w:val="22"/>
        </w:rPr>
      </w:pPr>
    </w:p>
    <w:p w:rsidR="00AB1914" w:rsidRPr="00AB1914" w:rsidRDefault="00AB1914" w:rsidP="00AB1914">
      <w:pPr>
        <w:pStyle w:val="Standard"/>
        <w:jc w:val="both"/>
        <w:rPr>
          <w:sz w:val="22"/>
          <w:szCs w:val="22"/>
        </w:rPr>
      </w:pPr>
      <w:r w:rsidRPr="00AB1914">
        <w:rPr>
          <w:b/>
          <w:sz w:val="22"/>
          <w:szCs w:val="22"/>
        </w:rPr>
        <w:t>CLÁUSULA</w:t>
      </w:r>
      <w:r w:rsidRPr="00AB1914">
        <w:rPr>
          <w:rFonts w:eastAsia="Arial"/>
          <w:b/>
          <w:sz w:val="22"/>
          <w:szCs w:val="22"/>
        </w:rPr>
        <w:t xml:space="preserve"> </w:t>
      </w:r>
      <w:r w:rsidRPr="00AB1914">
        <w:rPr>
          <w:b/>
          <w:sz w:val="22"/>
          <w:szCs w:val="22"/>
        </w:rPr>
        <w:t>DÉCIMA</w:t>
      </w:r>
      <w:r w:rsidRPr="00AB1914">
        <w:rPr>
          <w:rFonts w:eastAsia="Arial"/>
          <w:b/>
          <w:sz w:val="22"/>
          <w:szCs w:val="22"/>
        </w:rPr>
        <w:t xml:space="preserve"> </w:t>
      </w:r>
      <w:r w:rsidRPr="00AB1914">
        <w:rPr>
          <w:b/>
          <w:sz w:val="22"/>
          <w:szCs w:val="22"/>
        </w:rPr>
        <w:t>SEGUNDA:</w:t>
      </w:r>
      <w:r w:rsidRPr="00AB1914">
        <w:rPr>
          <w:rFonts w:eastAsia="Arial"/>
          <w:b/>
          <w:sz w:val="22"/>
          <w:szCs w:val="22"/>
        </w:rPr>
        <w:t xml:space="preserve"> </w:t>
      </w:r>
      <w:r w:rsidRPr="00AB1914">
        <w:rPr>
          <w:b/>
          <w:sz w:val="22"/>
          <w:szCs w:val="22"/>
        </w:rPr>
        <w:t>DA</w:t>
      </w:r>
      <w:r w:rsidRPr="00AB1914">
        <w:rPr>
          <w:rFonts w:eastAsia="Arial"/>
          <w:b/>
          <w:sz w:val="22"/>
          <w:szCs w:val="22"/>
        </w:rPr>
        <w:t xml:space="preserve"> </w:t>
      </w:r>
      <w:r w:rsidRPr="00AB1914">
        <w:rPr>
          <w:b/>
          <w:sz w:val="22"/>
          <w:szCs w:val="22"/>
        </w:rPr>
        <w:t>GARANTIA</w:t>
      </w:r>
      <w:r w:rsidRPr="00AB1914">
        <w:rPr>
          <w:rFonts w:eastAsia="Arial"/>
          <w:b/>
          <w:sz w:val="22"/>
          <w:szCs w:val="22"/>
        </w:rPr>
        <w:t xml:space="preserve"> </w:t>
      </w:r>
      <w:r w:rsidRPr="00AB1914">
        <w:rPr>
          <w:b/>
          <w:sz w:val="22"/>
          <w:szCs w:val="22"/>
        </w:rPr>
        <w:t>DOS</w:t>
      </w:r>
      <w:r w:rsidRPr="00AB1914">
        <w:rPr>
          <w:rFonts w:eastAsia="Arial"/>
          <w:b/>
          <w:sz w:val="22"/>
          <w:szCs w:val="22"/>
        </w:rPr>
        <w:t xml:space="preserve"> </w:t>
      </w:r>
      <w:r w:rsidRPr="00AB1914">
        <w:rPr>
          <w:b/>
          <w:sz w:val="22"/>
          <w:szCs w:val="22"/>
        </w:rPr>
        <w:t>SERVIÇOS</w:t>
      </w:r>
      <w:r w:rsidRPr="00AB1914">
        <w:rPr>
          <w:rFonts w:eastAsia="Arial"/>
          <w:b/>
          <w:sz w:val="22"/>
          <w:szCs w:val="22"/>
        </w:rPr>
        <w:t xml:space="preserve"> </w:t>
      </w:r>
      <w:r w:rsidRPr="00AB1914">
        <w:rPr>
          <w:b/>
          <w:sz w:val="22"/>
          <w:szCs w:val="22"/>
        </w:rPr>
        <w:t>E</w:t>
      </w:r>
      <w:r w:rsidRPr="00AB1914">
        <w:rPr>
          <w:rFonts w:eastAsia="Arial"/>
          <w:b/>
          <w:sz w:val="22"/>
          <w:szCs w:val="22"/>
        </w:rPr>
        <w:t xml:space="preserve"> </w:t>
      </w:r>
      <w:r w:rsidRPr="00AB1914">
        <w:rPr>
          <w:b/>
          <w:sz w:val="22"/>
          <w:szCs w:val="22"/>
        </w:rPr>
        <w:t>PRODUTOS</w:t>
      </w:r>
    </w:p>
    <w:p w:rsidR="00AB1914" w:rsidRPr="00AB1914" w:rsidRDefault="00AB1914" w:rsidP="00AB1914">
      <w:pPr>
        <w:pStyle w:val="Standard"/>
        <w:jc w:val="both"/>
        <w:rPr>
          <w:sz w:val="22"/>
          <w:szCs w:val="22"/>
        </w:rPr>
      </w:pPr>
      <w:r w:rsidRPr="00AB1914">
        <w:rPr>
          <w:sz w:val="22"/>
          <w:szCs w:val="22"/>
        </w:rPr>
        <w:t>A</w:t>
      </w:r>
      <w:r w:rsidRPr="00AB1914">
        <w:rPr>
          <w:rFonts w:eastAsia="Arial"/>
          <w:sz w:val="22"/>
          <w:szCs w:val="22"/>
        </w:rPr>
        <w:t xml:space="preserve"> </w:t>
      </w:r>
      <w:r w:rsidRPr="00AB1914">
        <w:rPr>
          <w:sz w:val="22"/>
          <w:szCs w:val="22"/>
        </w:rPr>
        <w:t>CONTRATADA</w:t>
      </w:r>
      <w:r w:rsidRPr="00AB1914">
        <w:rPr>
          <w:rFonts w:eastAsia="Arial"/>
          <w:sz w:val="22"/>
          <w:szCs w:val="22"/>
        </w:rPr>
        <w:t xml:space="preserve"> </w:t>
      </w:r>
      <w:r w:rsidRPr="00AB1914">
        <w:rPr>
          <w:sz w:val="22"/>
          <w:szCs w:val="22"/>
        </w:rPr>
        <w:t>garantirá</w:t>
      </w:r>
      <w:r w:rsidRPr="00AB1914">
        <w:rPr>
          <w:rFonts w:eastAsia="Arial"/>
          <w:sz w:val="22"/>
          <w:szCs w:val="22"/>
        </w:rPr>
        <w:t xml:space="preserve"> </w:t>
      </w:r>
      <w:r w:rsidRPr="00AB1914">
        <w:rPr>
          <w:sz w:val="22"/>
          <w:szCs w:val="22"/>
        </w:rPr>
        <w:t>a</w:t>
      </w:r>
      <w:r w:rsidRPr="00AB1914">
        <w:rPr>
          <w:rFonts w:eastAsia="Arial"/>
          <w:sz w:val="22"/>
          <w:szCs w:val="22"/>
        </w:rPr>
        <w:t xml:space="preserve"> </w:t>
      </w:r>
      <w:r w:rsidRPr="00AB1914">
        <w:rPr>
          <w:sz w:val="22"/>
          <w:szCs w:val="22"/>
        </w:rPr>
        <w:t>qualidade</w:t>
      </w:r>
      <w:r w:rsidRPr="00AB1914">
        <w:rPr>
          <w:rFonts w:eastAsia="Arial"/>
          <w:sz w:val="22"/>
          <w:szCs w:val="22"/>
        </w:rPr>
        <w:t xml:space="preserve"> </w:t>
      </w:r>
      <w:r w:rsidRPr="00AB1914">
        <w:rPr>
          <w:sz w:val="22"/>
          <w:szCs w:val="22"/>
        </w:rPr>
        <w:t>e</w:t>
      </w:r>
      <w:r w:rsidRPr="00AB1914">
        <w:rPr>
          <w:rFonts w:eastAsia="Arial"/>
          <w:sz w:val="22"/>
          <w:szCs w:val="22"/>
        </w:rPr>
        <w:t xml:space="preserve"> </w:t>
      </w:r>
      <w:r w:rsidRPr="00AB1914">
        <w:rPr>
          <w:sz w:val="22"/>
          <w:szCs w:val="22"/>
        </w:rPr>
        <w:t>eficácia</w:t>
      </w:r>
      <w:r w:rsidRPr="00AB1914">
        <w:rPr>
          <w:rFonts w:eastAsia="Arial"/>
          <w:sz w:val="22"/>
          <w:szCs w:val="22"/>
        </w:rPr>
        <w:t xml:space="preserve"> </w:t>
      </w:r>
      <w:r w:rsidRPr="00AB1914">
        <w:rPr>
          <w:sz w:val="22"/>
          <w:szCs w:val="22"/>
        </w:rPr>
        <w:t>dos</w:t>
      </w:r>
      <w:r w:rsidRPr="00AB1914">
        <w:rPr>
          <w:rFonts w:eastAsia="Arial"/>
          <w:sz w:val="22"/>
          <w:szCs w:val="22"/>
        </w:rPr>
        <w:t xml:space="preserve"> </w:t>
      </w:r>
      <w:r w:rsidRPr="00AB1914">
        <w:rPr>
          <w:sz w:val="22"/>
          <w:szCs w:val="22"/>
        </w:rPr>
        <w:t>serviços</w:t>
      </w:r>
      <w:r w:rsidRPr="00AB1914">
        <w:rPr>
          <w:rFonts w:eastAsia="Arial"/>
          <w:sz w:val="22"/>
          <w:szCs w:val="22"/>
        </w:rPr>
        <w:t xml:space="preserve"> </w:t>
      </w:r>
      <w:r w:rsidRPr="00AB1914">
        <w:rPr>
          <w:sz w:val="22"/>
          <w:szCs w:val="22"/>
        </w:rPr>
        <w:t>prestados,</w:t>
      </w:r>
      <w:r w:rsidRPr="00AB1914">
        <w:rPr>
          <w:rFonts w:eastAsia="Arial"/>
          <w:sz w:val="22"/>
          <w:szCs w:val="22"/>
        </w:rPr>
        <w:t xml:space="preserve"> </w:t>
      </w:r>
      <w:r w:rsidRPr="00AB1914">
        <w:rPr>
          <w:sz w:val="22"/>
          <w:szCs w:val="22"/>
        </w:rPr>
        <w:t>pelo</w:t>
      </w:r>
      <w:r w:rsidRPr="00AB1914">
        <w:rPr>
          <w:rFonts w:eastAsia="Arial"/>
          <w:sz w:val="22"/>
          <w:szCs w:val="22"/>
        </w:rPr>
        <w:t xml:space="preserve"> </w:t>
      </w:r>
      <w:r w:rsidRPr="00AB1914">
        <w:rPr>
          <w:sz w:val="22"/>
          <w:szCs w:val="22"/>
        </w:rPr>
        <w:t>prazo</w:t>
      </w:r>
      <w:r w:rsidRPr="00AB1914">
        <w:rPr>
          <w:rFonts w:eastAsia="Arial"/>
          <w:sz w:val="22"/>
          <w:szCs w:val="22"/>
        </w:rPr>
        <w:t xml:space="preserve"> </w:t>
      </w:r>
      <w:r w:rsidRPr="00AB1914">
        <w:rPr>
          <w:sz w:val="22"/>
          <w:szCs w:val="22"/>
        </w:rPr>
        <w:t>de</w:t>
      </w:r>
      <w:r w:rsidRPr="00AB1914">
        <w:rPr>
          <w:rFonts w:eastAsia="Arial"/>
          <w:sz w:val="22"/>
          <w:szCs w:val="22"/>
        </w:rPr>
        <w:t xml:space="preserve"> </w:t>
      </w:r>
      <w:r w:rsidRPr="00AB1914">
        <w:rPr>
          <w:sz w:val="22"/>
          <w:szCs w:val="22"/>
        </w:rPr>
        <w:t>duração</w:t>
      </w:r>
      <w:r w:rsidRPr="00AB1914">
        <w:rPr>
          <w:rFonts w:eastAsia="Arial"/>
          <w:sz w:val="22"/>
          <w:szCs w:val="22"/>
        </w:rPr>
        <w:t xml:space="preserve"> </w:t>
      </w:r>
      <w:r w:rsidRPr="00AB1914">
        <w:rPr>
          <w:sz w:val="22"/>
          <w:szCs w:val="22"/>
        </w:rPr>
        <w:t>do</w:t>
      </w:r>
      <w:r w:rsidRPr="00AB1914">
        <w:rPr>
          <w:rFonts w:eastAsia="Arial"/>
          <w:sz w:val="22"/>
          <w:szCs w:val="22"/>
        </w:rPr>
        <w:t xml:space="preserve"> </w:t>
      </w:r>
      <w:r w:rsidRPr="00AB1914">
        <w:rPr>
          <w:sz w:val="22"/>
          <w:szCs w:val="22"/>
        </w:rPr>
        <w:t>presente</w:t>
      </w:r>
      <w:r w:rsidRPr="00AB1914">
        <w:rPr>
          <w:rFonts w:eastAsia="Arial"/>
          <w:sz w:val="22"/>
          <w:szCs w:val="22"/>
        </w:rPr>
        <w:t xml:space="preserve"> </w:t>
      </w:r>
      <w:r w:rsidRPr="00AB1914">
        <w:rPr>
          <w:sz w:val="22"/>
          <w:szCs w:val="22"/>
        </w:rPr>
        <w:t>Instrumento,</w:t>
      </w:r>
      <w:r w:rsidRPr="00AB1914">
        <w:rPr>
          <w:rFonts w:eastAsia="Arial"/>
          <w:sz w:val="22"/>
          <w:szCs w:val="22"/>
        </w:rPr>
        <w:t xml:space="preserve"> </w:t>
      </w:r>
      <w:r w:rsidRPr="00AB1914">
        <w:rPr>
          <w:sz w:val="22"/>
          <w:szCs w:val="22"/>
        </w:rPr>
        <w:t>em</w:t>
      </w:r>
      <w:r w:rsidRPr="00AB1914">
        <w:rPr>
          <w:rFonts w:eastAsia="Arial"/>
          <w:sz w:val="22"/>
          <w:szCs w:val="22"/>
        </w:rPr>
        <w:t xml:space="preserve"> </w:t>
      </w:r>
      <w:r w:rsidRPr="00AB1914">
        <w:rPr>
          <w:sz w:val="22"/>
          <w:szCs w:val="22"/>
        </w:rPr>
        <w:t>conformidade</w:t>
      </w:r>
      <w:r w:rsidRPr="00AB1914">
        <w:rPr>
          <w:rFonts w:eastAsia="Arial"/>
          <w:sz w:val="22"/>
          <w:szCs w:val="22"/>
        </w:rPr>
        <w:t xml:space="preserve"> </w:t>
      </w:r>
      <w:r w:rsidRPr="00AB1914">
        <w:rPr>
          <w:sz w:val="22"/>
          <w:szCs w:val="22"/>
        </w:rPr>
        <w:t>com</w:t>
      </w:r>
      <w:r w:rsidRPr="00AB1914">
        <w:rPr>
          <w:rFonts w:eastAsia="Arial"/>
          <w:sz w:val="22"/>
          <w:szCs w:val="22"/>
        </w:rPr>
        <w:t xml:space="preserve"> </w:t>
      </w:r>
      <w:r w:rsidRPr="00AB1914">
        <w:rPr>
          <w:sz w:val="22"/>
          <w:szCs w:val="22"/>
        </w:rPr>
        <w:t>a</w:t>
      </w:r>
      <w:r w:rsidRPr="00AB1914">
        <w:rPr>
          <w:rFonts w:eastAsia="Arial"/>
          <w:sz w:val="22"/>
          <w:szCs w:val="22"/>
        </w:rPr>
        <w:t xml:space="preserve"> </w:t>
      </w:r>
      <w:r w:rsidRPr="00AB1914">
        <w:rPr>
          <w:sz w:val="22"/>
          <w:szCs w:val="22"/>
        </w:rPr>
        <w:t>Lei</w:t>
      </w:r>
      <w:r w:rsidRPr="00AB1914">
        <w:rPr>
          <w:rFonts w:eastAsia="Arial"/>
          <w:sz w:val="22"/>
          <w:szCs w:val="22"/>
        </w:rPr>
        <w:t xml:space="preserve"> </w:t>
      </w:r>
      <w:r w:rsidRPr="00AB1914">
        <w:rPr>
          <w:sz w:val="22"/>
          <w:szCs w:val="22"/>
        </w:rPr>
        <w:t>Federal</w:t>
      </w:r>
      <w:r w:rsidRPr="00AB1914">
        <w:rPr>
          <w:rFonts w:eastAsia="Arial"/>
          <w:sz w:val="22"/>
          <w:szCs w:val="22"/>
        </w:rPr>
        <w:t xml:space="preserve"> 14.133/2021</w:t>
      </w:r>
      <w:r w:rsidRPr="00AB1914">
        <w:rPr>
          <w:sz w:val="22"/>
          <w:szCs w:val="22"/>
        </w:rPr>
        <w:t>,</w:t>
      </w:r>
      <w:r w:rsidRPr="00AB1914">
        <w:rPr>
          <w:rFonts w:eastAsia="Arial"/>
          <w:sz w:val="22"/>
          <w:szCs w:val="22"/>
        </w:rPr>
        <w:t xml:space="preserve"> </w:t>
      </w:r>
      <w:r w:rsidRPr="00AB1914">
        <w:rPr>
          <w:sz w:val="22"/>
          <w:szCs w:val="22"/>
        </w:rPr>
        <w:t>bem</w:t>
      </w:r>
      <w:r w:rsidRPr="00AB1914">
        <w:rPr>
          <w:rFonts w:eastAsia="Arial"/>
          <w:sz w:val="22"/>
          <w:szCs w:val="22"/>
        </w:rPr>
        <w:t xml:space="preserve"> </w:t>
      </w:r>
      <w:r w:rsidRPr="00AB1914">
        <w:rPr>
          <w:sz w:val="22"/>
          <w:szCs w:val="22"/>
        </w:rPr>
        <w:t>como</w:t>
      </w:r>
      <w:r w:rsidRPr="00AB1914">
        <w:rPr>
          <w:rFonts w:eastAsia="Arial"/>
          <w:sz w:val="22"/>
          <w:szCs w:val="22"/>
        </w:rPr>
        <w:t xml:space="preserve"> </w:t>
      </w:r>
      <w:r w:rsidRPr="00AB1914">
        <w:rPr>
          <w:sz w:val="22"/>
          <w:szCs w:val="22"/>
        </w:rPr>
        <w:t>demais</w:t>
      </w:r>
      <w:r w:rsidRPr="00AB1914">
        <w:rPr>
          <w:rFonts w:eastAsia="Arial"/>
          <w:sz w:val="22"/>
          <w:szCs w:val="22"/>
        </w:rPr>
        <w:t xml:space="preserve"> </w:t>
      </w:r>
      <w:r w:rsidRPr="00AB1914">
        <w:rPr>
          <w:sz w:val="22"/>
          <w:szCs w:val="22"/>
        </w:rPr>
        <w:t>leis</w:t>
      </w:r>
      <w:r w:rsidRPr="00AB1914">
        <w:rPr>
          <w:rFonts w:eastAsia="Arial"/>
          <w:sz w:val="22"/>
          <w:szCs w:val="22"/>
        </w:rPr>
        <w:t xml:space="preserve"> </w:t>
      </w:r>
      <w:r w:rsidRPr="00AB1914">
        <w:rPr>
          <w:sz w:val="22"/>
          <w:szCs w:val="22"/>
        </w:rPr>
        <w:t>aplicáveis</w:t>
      </w:r>
      <w:r w:rsidRPr="00AB1914">
        <w:rPr>
          <w:rFonts w:eastAsia="Arial"/>
          <w:sz w:val="22"/>
          <w:szCs w:val="22"/>
        </w:rPr>
        <w:t xml:space="preserve"> </w:t>
      </w:r>
      <w:r w:rsidRPr="00AB1914">
        <w:rPr>
          <w:sz w:val="22"/>
          <w:szCs w:val="22"/>
        </w:rPr>
        <w:t>à</w:t>
      </w:r>
      <w:r w:rsidRPr="00AB1914">
        <w:rPr>
          <w:rFonts w:eastAsia="Arial"/>
          <w:sz w:val="22"/>
          <w:szCs w:val="22"/>
        </w:rPr>
        <w:t xml:space="preserve"> </w:t>
      </w:r>
      <w:r w:rsidRPr="00AB1914">
        <w:rPr>
          <w:sz w:val="22"/>
          <w:szCs w:val="22"/>
        </w:rPr>
        <w:t>espécie.</w:t>
      </w:r>
    </w:p>
    <w:p w:rsidR="00AB1914" w:rsidRPr="00AB1914" w:rsidRDefault="00AB1914" w:rsidP="00AB1914">
      <w:pPr>
        <w:pStyle w:val="Standard"/>
        <w:jc w:val="both"/>
        <w:rPr>
          <w:sz w:val="22"/>
          <w:szCs w:val="22"/>
        </w:rPr>
      </w:pPr>
    </w:p>
    <w:p w:rsidR="00AB1914" w:rsidRPr="00AB1914" w:rsidRDefault="00AB1914" w:rsidP="00AB1914">
      <w:pPr>
        <w:pStyle w:val="Standard"/>
        <w:jc w:val="both"/>
        <w:rPr>
          <w:sz w:val="22"/>
          <w:szCs w:val="22"/>
        </w:rPr>
      </w:pPr>
      <w:r w:rsidRPr="00AB1914">
        <w:rPr>
          <w:b/>
          <w:bCs/>
          <w:sz w:val="22"/>
          <w:szCs w:val="22"/>
        </w:rPr>
        <w:t>CLÁUSULA</w:t>
      </w:r>
      <w:r w:rsidRPr="00AB1914">
        <w:rPr>
          <w:rFonts w:eastAsia="Arial"/>
          <w:b/>
          <w:bCs/>
          <w:sz w:val="22"/>
          <w:szCs w:val="22"/>
        </w:rPr>
        <w:t xml:space="preserve"> </w:t>
      </w:r>
      <w:r w:rsidRPr="00AB1914">
        <w:rPr>
          <w:b/>
          <w:bCs/>
          <w:sz w:val="22"/>
          <w:szCs w:val="22"/>
        </w:rPr>
        <w:t>DÉCIMA</w:t>
      </w:r>
      <w:r w:rsidRPr="00AB1914">
        <w:rPr>
          <w:rFonts w:eastAsia="Arial"/>
          <w:b/>
          <w:bCs/>
          <w:sz w:val="22"/>
          <w:szCs w:val="22"/>
        </w:rPr>
        <w:t xml:space="preserve"> </w:t>
      </w:r>
      <w:r w:rsidRPr="00AB1914">
        <w:rPr>
          <w:b/>
          <w:bCs/>
          <w:sz w:val="22"/>
          <w:szCs w:val="22"/>
        </w:rPr>
        <w:t>TERCEIRA:</w:t>
      </w:r>
      <w:r w:rsidRPr="00AB1914">
        <w:rPr>
          <w:rFonts w:eastAsia="Arial"/>
          <w:b/>
          <w:bCs/>
          <w:sz w:val="22"/>
          <w:szCs w:val="22"/>
        </w:rPr>
        <w:t xml:space="preserve"> </w:t>
      </w:r>
      <w:r w:rsidRPr="00AB1914">
        <w:rPr>
          <w:b/>
          <w:bCs/>
          <w:sz w:val="22"/>
          <w:szCs w:val="22"/>
        </w:rPr>
        <w:t>DAS</w:t>
      </w:r>
      <w:r w:rsidRPr="00AB1914">
        <w:rPr>
          <w:rFonts w:eastAsia="Arial"/>
          <w:b/>
          <w:bCs/>
          <w:sz w:val="22"/>
          <w:szCs w:val="22"/>
        </w:rPr>
        <w:t xml:space="preserve"> </w:t>
      </w:r>
      <w:r w:rsidRPr="00AB1914">
        <w:rPr>
          <w:b/>
          <w:bCs/>
          <w:sz w:val="22"/>
          <w:szCs w:val="22"/>
        </w:rPr>
        <w:t>SANÇÕES</w:t>
      </w:r>
      <w:r w:rsidRPr="00AB1914">
        <w:rPr>
          <w:rFonts w:eastAsia="Arial"/>
          <w:b/>
          <w:bCs/>
          <w:sz w:val="22"/>
          <w:szCs w:val="22"/>
        </w:rPr>
        <w:t xml:space="preserve"> </w:t>
      </w:r>
      <w:r w:rsidRPr="00AB1914">
        <w:rPr>
          <w:b/>
          <w:bCs/>
          <w:sz w:val="22"/>
          <w:szCs w:val="22"/>
        </w:rPr>
        <w:t>ADMINISTRATIVAS</w:t>
      </w:r>
    </w:p>
    <w:p w:rsidR="00AB1914" w:rsidRPr="00AB1914" w:rsidRDefault="00AB1914" w:rsidP="00AB1914">
      <w:pPr>
        <w:pStyle w:val="Standard"/>
        <w:autoSpaceDE w:val="0"/>
        <w:jc w:val="both"/>
        <w:rPr>
          <w:color w:val="000000"/>
          <w:sz w:val="22"/>
          <w:szCs w:val="22"/>
        </w:rPr>
      </w:pPr>
      <w:r w:rsidRPr="00AB1914">
        <w:rPr>
          <w:color w:val="000000"/>
          <w:sz w:val="22"/>
          <w:szCs w:val="22"/>
        </w:rPr>
        <w:t>13.1. Pela inexecução total ou pela execução parcial do objeto do Contrato, a CONTRATANTE poderá, garantida a prévia defesa, aplicar as seguintes sanções:</w:t>
      </w:r>
    </w:p>
    <w:p w:rsidR="00AB1914" w:rsidRPr="00AB1914" w:rsidRDefault="00AB1914" w:rsidP="00AB1914">
      <w:pPr>
        <w:pStyle w:val="Standard"/>
        <w:autoSpaceDE w:val="0"/>
        <w:ind w:left="720"/>
        <w:jc w:val="both"/>
        <w:rPr>
          <w:color w:val="000000"/>
          <w:sz w:val="22"/>
          <w:szCs w:val="22"/>
        </w:rPr>
      </w:pPr>
      <w:r w:rsidRPr="00AB1914">
        <w:rPr>
          <w:color w:val="000000"/>
          <w:sz w:val="22"/>
          <w:szCs w:val="22"/>
        </w:rPr>
        <w:t>13.1.1. Advertência, notificada por meio de ofício, mediante contrarrecibo, estabelecendo o prazo de 5 (cinco) dias úteis para que apresente justificativas para o atraso, que só serão aceitas mediante crivo da Contratante;</w:t>
      </w:r>
    </w:p>
    <w:p w:rsidR="00AB1914" w:rsidRPr="00AB1914" w:rsidRDefault="00AB1914" w:rsidP="00AB1914">
      <w:pPr>
        <w:pStyle w:val="Standard"/>
        <w:autoSpaceDE w:val="0"/>
        <w:ind w:left="720"/>
        <w:jc w:val="both"/>
        <w:rPr>
          <w:color w:val="000000"/>
          <w:sz w:val="22"/>
          <w:szCs w:val="22"/>
        </w:rPr>
      </w:pPr>
      <w:r w:rsidRPr="00AB1914">
        <w:rPr>
          <w:color w:val="000000"/>
          <w:sz w:val="22"/>
          <w:szCs w:val="22"/>
        </w:rPr>
        <w:t>13.1.3. Multa de 10% (dez por cento) sobre o valor do Contrato, no caso de inexecução parcial do objeto contratado, recolhida no prazo de 15 (quinze) dias corridos, contado da comunicação oficial, sem embargo de indenização dos prejuízos porventura causados ao CONTRATANTE pela não execução parcial do Contrato.</w:t>
      </w:r>
    </w:p>
    <w:p w:rsidR="00AB1914" w:rsidRPr="00AB1914" w:rsidRDefault="00AB1914" w:rsidP="00AB1914">
      <w:pPr>
        <w:pStyle w:val="Standard"/>
        <w:autoSpaceDE w:val="0"/>
        <w:ind w:left="720"/>
        <w:jc w:val="both"/>
        <w:rPr>
          <w:color w:val="000000"/>
          <w:sz w:val="22"/>
          <w:szCs w:val="22"/>
        </w:rPr>
      </w:pPr>
      <w:r w:rsidRPr="00AB1914">
        <w:rPr>
          <w:color w:val="000000"/>
          <w:sz w:val="22"/>
          <w:szCs w:val="22"/>
        </w:rPr>
        <w:t>13.1.4. Multa de 20% sobre o valor do Contrato, no caso de inexecução total do objeto contratado, recolhida no prazo de 15 (quinze) dias corridos, contado da comunicação oficial, sem embargo de indenização dos prejuízos porventura causados ao CONTRATANTE pela não execução total do Contrato.</w:t>
      </w:r>
    </w:p>
    <w:p w:rsidR="00AB1914" w:rsidRPr="00AB1914" w:rsidRDefault="00AB1914" w:rsidP="00AB1914">
      <w:pPr>
        <w:pStyle w:val="Standard"/>
        <w:autoSpaceDE w:val="0"/>
        <w:ind w:left="720"/>
        <w:jc w:val="both"/>
        <w:rPr>
          <w:color w:val="000000"/>
          <w:sz w:val="22"/>
          <w:szCs w:val="22"/>
        </w:rPr>
      </w:pPr>
      <w:r w:rsidRPr="00AB1914">
        <w:rPr>
          <w:color w:val="000000"/>
          <w:sz w:val="22"/>
          <w:szCs w:val="22"/>
        </w:rPr>
        <w:t>13.1.5. Multa de 5% sobre o valor do Contrato, no caso de descumprimento de obrigações contratuais.</w:t>
      </w:r>
    </w:p>
    <w:p w:rsidR="00AB1914" w:rsidRPr="00AB1914" w:rsidRDefault="00AB1914" w:rsidP="00AB1914">
      <w:pPr>
        <w:pStyle w:val="Standard"/>
        <w:autoSpaceDE w:val="0"/>
        <w:ind w:left="720"/>
        <w:jc w:val="both"/>
        <w:rPr>
          <w:color w:val="000000"/>
          <w:sz w:val="22"/>
          <w:szCs w:val="22"/>
        </w:rPr>
      </w:pPr>
      <w:r w:rsidRPr="00AB1914">
        <w:rPr>
          <w:color w:val="000000"/>
          <w:sz w:val="22"/>
          <w:szCs w:val="22"/>
        </w:rPr>
        <w:t>13.1.6. Impedimento de licitar e contratar com a Administração Pública, conforme Lei Federal 14.133/2021.</w:t>
      </w:r>
    </w:p>
    <w:p w:rsidR="00AB1914" w:rsidRPr="00AB1914" w:rsidRDefault="00AB1914" w:rsidP="00AB1914">
      <w:pPr>
        <w:pStyle w:val="Standard"/>
        <w:autoSpaceDE w:val="0"/>
        <w:ind w:left="720"/>
        <w:jc w:val="both"/>
        <w:rPr>
          <w:color w:val="000000"/>
          <w:sz w:val="22"/>
          <w:szCs w:val="22"/>
        </w:rPr>
      </w:pPr>
      <w:r w:rsidRPr="00AB1914">
        <w:rPr>
          <w:color w:val="000000"/>
          <w:sz w:val="22"/>
          <w:szCs w:val="22"/>
        </w:rPr>
        <w:t>13.1.6. Declaração de inidoneidade para licitar ou contratar com a Administração Pública, conforme Lei Federal 14.133/2021, o qual será concedida sempre que o contratado ressarcir a Administração pelos prejuízos resultantes e após decorrido o prazo da sanção aplicada com base no inciso anterior.</w:t>
      </w:r>
    </w:p>
    <w:p w:rsidR="00AB1914" w:rsidRPr="00AB1914" w:rsidRDefault="00AB1914" w:rsidP="00AB1914">
      <w:pPr>
        <w:pStyle w:val="Standard"/>
        <w:autoSpaceDE w:val="0"/>
        <w:jc w:val="both"/>
        <w:rPr>
          <w:color w:val="000000"/>
          <w:sz w:val="22"/>
          <w:szCs w:val="22"/>
        </w:rPr>
      </w:pPr>
      <w:r w:rsidRPr="00AB1914">
        <w:rPr>
          <w:color w:val="000000"/>
          <w:sz w:val="22"/>
          <w:szCs w:val="22"/>
        </w:rPr>
        <w:t>13.2. Decorrido prazo razoável sem que a CONTRATADA tenha iniciado a prestação da obrigação assumida, após receber a ordem de serviço da CONTRATANTE, estará caracterizada a inexecução contratual, ensejando a sua rescisão.</w:t>
      </w:r>
    </w:p>
    <w:p w:rsidR="00AB1914" w:rsidRPr="00AB1914" w:rsidRDefault="00AB1914" w:rsidP="00AB1914">
      <w:pPr>
        <w:pStyle w:val="Standard"/>
        <w:autoSpaceDE w:val="0"/>
        <w:jc w:val="both"/>
        <w:rPr>
          <w:color w:val="000000"/>
          <w:sz w:val="22"/>
          <w:szCs w:val="22"/>
        </w:rPr>
      </w:pPr>
      <w:r w:rsidRPr="00AB1914">
        <w:rPr>
          <w:color w:val="000000"/>
          <w:sz w:val="22"/>
          <w:szCs w:val="22"/>
        </w:rPr>
        <w:t>13.3. As sanções aqui previstas são independentes entre si, podendo ser aplicadas isoladas ou cumulativamente, sem prejuízo de outras medidas cabíveis.</w:t>
      </w:r>
    </w:p>
    <w:p w:rsidR="00AB1914" w:rsidRPr="00AB1914" w:rsidRDefault="00AB1914" w:rsidP="00AB1914">
      <w:pPr>
        <w:pStyle w:val="Standard"/>
        <w:autoSpaceDE w:val="0"/>
        <w:jc w:val="both"/>
        <w:rPr>
          <w:color w:val="000000"/>
          <w:sz w:val="22"/>
          <w:szCs w:val="22"/>
        </w:rPr>
      </w:pPr>
      <w:r w:rsidRPr="00AB1914">
        <w:rPr>
          <w:color w:val="000000"/>
          <w:sz w:val="22"/>
          <w:szCs w:val="22"/>
        </w:rPr>
        <w:t>13.4. Em qualquer hipótese de aplicação de sanções será assegurado a CONTRATANTE vencedora o contraditório e a ampla defesa.</w:t>
      </w:r>
    </w:p>
    <w:p w:rsidR="00AB1914" w:rsidRPr="00AB1914" w:rsidRDefault="00AB1914" w:rsidP="00AB1914">
      <w:pPr>
        <w:pStyle w:val="Standard"/>
        <w:autoSpaceDE w:val="0"/>
        <w:jc w:val="both"/>
        <w:rPr>
          <w:color w:val="000000"/>
          <w:sz w:val="22"/>
          <w:szCs w:val="22"/>
        </w:rPr>
      </w:pPr>
      <w:r w:rsidRPr="00AB1914">
        <w:rPr>
          <w:color w:val="000000"/>
          <w:sz w:val="22"/>
          <w:szCs w:val="22"/>
        </w:rPr>
        <w:t>13.5. Notificado do processo para apuração de penalidade, a CONTRATADA poderá manifestar-se no prazo conferido pela Lei Federal 14.133/2021.</w:t>
      </w:r>
    </w:p>
    <w:p w:rsidR="00AB1914" w:rsidRPr="00AB1914" w:rsidRDefault="00AB1914" w:rsidP="00AB1914">
      <w:pPr>
        <w:pStyle w:val="Standard"/>
        <w:autoSpaceDE w:val="0"/>
        <w:jc w:val="both"/>
        <w:rPr>
          <w:rFonts w:eastAsia="Arial"/>
          <w:color w:val="000000"/>
          <w:sz w:val="22"/>
          <w:szCs w:val="22"/>
        </w:rPr>
      </w:pPr>
      <w:r w:rsidRPr="00AB1914">
        <w:rPr>
          <w:rFonts w:eastAsia="Arial"/>
          <w:color w:val="000000"/>
          <w:sz w:val="22"/>
          <w:szCs w:val="22"/>
        </w:rPr>
        <w:t>13.6. O CONTRATANTE /adjudicatário poderá sofrer ainda, as sanções descritas na Lei nº 12.846/2013, artigos 5º e 6º.</w:t>
      </w:r>
    </w:p>
    <w:p w:rsidR="00AB1914" w:rsidRDefault="00AB1914" w:rsidP="00AB1914">
      <w:pPr>
        <w:pStyle w:val="Standard"/>
        <w:jc w:val="both"/>
        <w:rPr>
          <w:rFonts w:eastAsia="Arial"/>
          <w:sz w:val="22"/>
          <w:szCs w:val="22"/>
        </w:rPr>
      </w:pPr>
    </w:p>
    <w:p w:rsidR="00AB1914" w:rsidRDefault="00AB1914" w:rsidP="00AB1914">
      <w:pPr>
        <w:pStyle w:val="Standard"/>
        <w:jc w:val="both"/>
        <w:rPr>
          <w:rFonts w:eastAsia="Arial"/>
          <w:sz w:val="22"/>
          <w:szCs w:val="22"/>
        </w:rPr>
      </w:pPr>
    </w:p>
    <w:p w:rsidR="00AB1914" w:rsidRDefault="00AB1914" w:rsidP="00AB1914">
      <w:pPr>
        <w:pStyle w:val="Standard"/>
        <w:jc w:val="both"/>
        <w:rPr>
          <w:rFonts w:eastAsia="Arial"/>
          <w:sz w:val="22"/>
          <w:szCs w:val="22"/>
        </w:rPr>
      </w:pPr>
    </w:p>
    <w:p w:rsidR="00AB1914" w:rsidRDefault="00AB1914" w:rsidP="00AB1914">
      <w:pPr>
        <w:pStyle w:val="Standard"/>
        <w:jc w:val="both"/>
        <w:rPr>
          <w:rFonts w:eastAsia="Arial"/>
          <w:sz w:val="22"/>
          <w:szCs w:val="22"/>
        </w:rPr>
      </w:pPr>
    </w:p>
    <w:p w:rsidR="00AB1914" w:rsidRDefault="00AB1914" w:rsidP="00AB1914">
      <w:pPr>
        <w:pStyle w:val="Standard"/>
        <w:jc w:val="both"/>
        <w:rPr>
          <w:rFonts w:eastAsia="Arial"/>
          <w:sz w:val="22"/>
          <w:szCs w:val="22"/>
        </w:rPr>
      </w:pPr>
    </w:p>
    <w:p w:rsidR="00AB1914" w:rsidRDefault="00AB1914" w:rsidP="00AB1914">
      <w:pPr>
        <w:pStyle w:val="Standard"/>
        <w:jc w:val="both"/>
        <w:rPr>
          <w:rFonts w:eastAsia="Arial"/>
          <w:sz w:val="22"/>
          <w:szCs w:val="22"/>
        </w:rPr>
      </w:pPr>
    </w:p>
    <w:p w:rsidR="00AB1914" w:rsidRDefault="00AB1914" w:rsidP="00AB1914">
      <w:pPr>
        <w:pStyle w:val="Standard"/>
        <w:jc w:val="both"/>
        <w:rPr>
          <w:rFonts w:eastAsia="Arial"/>
          <w:sz w:val="22"/>
          <w:szCs w:val="22"/>
        </w:rPr>
      </w:pPr>
    </w:p>
    <w:p w:rsidR="00AB1914" w:rsidRPr="00AB1914" w:rsidRDefault="00AB1914" w:rsidP="00AB1914">
      <w:pPr>
        <w:pStyle w:val="Standard"/>
        <w:jc w:val="both"/>
        <w:rPr>
          <w:rFonts w:eastAsia="Arial"/>
          <w:sz w:val="22"/>
          <w:szCs w:val="22"/>
        </w:rPr>
      </w:pPr>
      <w:r w:rsidRPr="00AB1914">
        <w:rPr>
          <w:rFonts w:eastAsia="Arial"/>
          <w:sz w:val="22"/>
          <w:szCs w:val="22"/>
        </w:rPr>
        <w:t>13.7. O valor das multas aplicadas deverá ser recolhido pela CONTRATADA, no prazo de 10 (dez) dias a contar da data da notificação da sanção, sob pena de ser descontado do pagamento eventualmente devido pela CONTRATANTE, ou cobrado na forma da Lei.</w:t>
      </w:r>
    </w:p>
    <w:p w:rsidR="00AB1914" w:rsidRPr="00AB1914" w:rsidRDefault="00AB1914" w:rsidP="00AB1914">
      <w:pPr>
        <w:pStyle w:val="Standard"/>
        <w:jc w:val="both"/>
        <w:rPr>
          <w:rFonts w:eastAsia="Arial"/>
          <w:sz w:val="22"/>
          <w:szCs w:val="22"/>
        </w:rPr>
      </w:pPr>
      <w:r w:rsidRPr="00AB1914">
        <w:rPr>
          <w:rFonts w:eastAsia="Arial"/>
          <w:sz w:val="22"/>
          <w:szCs w:val="22"/>
        </w:rPr>
        <w:t>13.8. A pena de multa poderá ser aplicada cumulativamente com as demais sanções previstas neste Contrato.</w:t>
      </w:r>
    </w:p>
    <w:p w:rsidR="00AB1914" w:rsidRPr="00AB1914" w:rsidRDefault="00AB1914" w:rsidP="00AB1914">
      <w:pPr>
        <w:pStyle w:val="Standard"/>
        <w:jc w:val="both"/>
        <w:rPr>
          <w:rFonts w:eastAsia="Arial"/>
          <w:sz w:val="22"/>
          <w:szCs w:val="22"/>
        </w:rPr>
      </w:pPr>
      <w:r w:rsidRPr="00AB1914">
        <w:rPr>
          <w:rFonts w:eastAsia="Arial"/>
          <w:sz w:val="22"/>
          <w:szCs w:val="22"/>
        </w:rPr>
        <w:t>13.9. As multas e outras sanções administrativas só poderão ser relevadas motivadamente por conveniência administrativa, mediante ato devidamente justificado, expedido pela autoridade competente da CONTRATANTE.</w:t>
      </w:r>
    </w:p>
    <w:p w:rsidR="00AB1914" w:rsidRPr="00AB1914" w:rsidRDefault="00AB1914" w:rsidP="00AB1914">
      <w:pPr>
        <w:pStyle w:val="Standard"/>
        <w:jc w:val="center"/>
        <w:rPr>
          <w:b/>
          <w:bCs/>
          <w:sz w:val="22"/>
          <w:szCs w:val="22"/>
        </w:rPr>
      </w:pPr>
    </w:p>
    <w:p w:rsidR="00AB1914" w:rsidRPr="00AB1914" w:rsidRDefault="00AB1914" w:rsidP="00AB1914">
      <w:pPr>
        <w:pStyle w:val="Standard"/>
        <w:jc w:val="both"/>
        <w:rPr>
          <w:rFonts w:eastAsia="Arial"/>
          <w:b/>
          <w:bCs/>
          <w:sz w:val="22"/>
          <w:szCs w:val="22"/>
        </w:rPr>
      </w:pPr>
      <w:r w:rsidRPr="00AB1914">
        <w:rPr>
          <w:rFonts w:eastAsia="Arial"/>
          <w:b/>
          <w:bCs/>
          <w:sz w:val="22"/>
          <w:szCs w:val="22"/>
        </w:rPr>
        <w:t>CLÁUSULA DÉCIMA QUARTA: DAS VEDAÇÕES</w:t>
      </w:r>
    </w:p>
    <w:p w:rsidR="00AB1914" w:rsidRPr="00AB1914" w:rsidRDefault="00AB1914" w:rsidP="00AB1914">
      <w:pPr>
        <w:pStyle w:val="Standard"/>
        <w:jc w:val="both"/>
        <w:rPr>
          <w:rFonts w:eastAsia="Arial"/>
          <w:sz w:val="22"/>
          <w:szCs w:val="22"/>
        </w:rPr>
      </w:pPr>
      <w:r w:rsidRPr="00AB1914">
        <w:rPr>
          <w:rFonts w:eastAsia="Arial"/>
          <w:sz w:val="22"/>
          <w:szCs w:val="22"/>
        </w:rPr>
        <w:t>14.1. É vedado à CONTRATADA:</w:t>
      </w:r>
    </w:p>
    <w:p w:rsidR="00AB1914" w:rsidRPr="00AB1914" w:rsidRDefault="00AB1914" w:rsidP="00AB1914">
      <w:pPr>
        <w:pStyle w:val="Standard"/>
        <w:ind w:left="720"/>
        <w:jc w:val="both"/>
        <w:rPr>
          <w:rFonts w:eastAsia="Arial"/>
          <w:sz w:val="22"/>
          <w:szCs w:val="22"/>
        </w:rPr>
      </w:pPr>
      <w:r w:rsidRPr="00AB1914">
        <w:rPr>
          <w:rFonts w:eastAsia="Arial"/>
          <w:sz w:val="22"/>
          <w:szCs w:val="22"/>
        </w:rPr>
        <w:t>14.1.1. Caucionar ou utilizar este Contrato para qualquer operação financeira, sem autorização expressa da CONTRATANTE.</w:t>
      </w:r>
    </w:p>
    <w:p w:rsidR="00AB1914" w:rsidRPr="00AB1914" w:rsidRDefault="00AB1914" w:rsidP="00AB1914">
      <w:pPr>
        <w:pStyle w:val="Standard"/>
        <w:ind w:left="720"/>
        <w:jc w:val="both"/>
        <w:rPr>
          <w:rFonts w:eastAsia="Arial"/>
          <w:sz w:val="22"/>
          <w:szCs w:val="22"/>
        </w:rPr>
      </w:pPr>
      <w:r w:rsidRPr="00AB1914">
        <w:rPr>
          <w:rFonts w:eastAsia="Arial"/>
          <w:sz w:val="22"/>
          <w:szCs w:val="22"/>
        </w:rPr>
        <w:t>14.1.2. Subcontratar o todo ou parte do serviço, ensejando tal ato em sanções administrativas e rescisão previstas neste Contrato.</w:t>
      </w:r>
    </w:p>
    <w:p w:rsidR="00AB1914" w:rsidRPr="00AB1914" w:rsidRDefault="00AB1914" w:rsidP="00AB1914">
      <w:pPr>
        <w:pStyle w:val="Standard"/>
        <w:ind w:left="720"/>
        <w:jc w:val="both"/>
        <w:rPr>
          <w:rFonts w:eastAsia="Arial"/>
          <w:sz w:val="22"/>
          <w:szCs w:val="22"/>
        </w:rPr>
      </w:pPr>
      <w:r w:rsidRPr="00AB1914">
        <w:rPr>
          <w:rFonts w:eastAsia="Arial"/>
          <w:sz w:val="22"/>
          <w:szCs w:val="22"/>
        </w:rPr>
        <w:t>14.1.3. Pleitear indenizações por prejuízos ou despesas decorrentes de casos fortuitos ou força maior.</w:t>
      </w:r>
    </w:p>
    <w:p w:rsidR="00AB1914" w:rsidRPr="00AB1914" w:rsidRDefault="00AB1914" w:rsidP="00AB1914">
      <w:pPr>
        <w:pStyle w:val="Standard"/>
        <w:rPr>
          <w:sz w:val="22"/>
          <w:szCs w:val="22"/>
        </w:rPr>
      </w:pPr>
    </w:p>
    <w:p w:rsidR="00AB1914" w:rsidRPr="00AB1914" w:rsidRDefault="00AB1914" w:rsidP="00AB1914">
      <w:pPr>
        <w:pStyle w:val="Standard"/>
        <w:jc w:val="both"/>
        <w:rPr>
          <w:sz w:val="22"/>
          <w:szCs w:val="22"/>
        </w:rPr>
      </w:pPr>
      <w:r w:rsidRPr="00AB1914">
        <w:rPr>
          <w:b/>
          <w:sz w:val="22"/>
          <w:szCs w:val="22"/>
        </w:rPr>
        <w:t>CLÁUSULA</w:t>
      </w:r>
      <w:r w:rsidRPr="00AB1914">
        <w:rPr>
          <w:rFonts w:eastAsia="Arial"/>
          <w:b/>
          <w:sz w:val="22"/>
          <w:szCs w:val="22"/>
        </w:rPr>
        <w:t xml:space="preserve"> </w:t>
      </w:r>
      <w:r w:rsidRPr="00AB1914">
        <w:rPr>
          <w:b/>
          <w:sz w:val="22"/>
          <w:szCs w:val="22"/>
        </w:rPr>
        <w:t>DÉCIMA</w:t>
      </w:r>
      <w:r w:rsidRPr="00AB1914">
        <w:rPr>
          <w:rFonts w:eastAsia="Arial"/>
          <w:b/>
          <w:sz w:val="22"/>
          <w:szCs w:val="22"/>
        </w:rPr>
        <w:t xml:space="preserve"> QUINTA</w:t>
      </w:r>
      <w:r w:rsidRPr="00AB1914">
        <w:rPr>
          <w:b/>
          <w:sz w:val="22"/>
          <w:szCs w:val="22"/>
        </w:rPr>
        <w:t>:</w:t>
      </w:r>
      <w:r w:rsidRPr="00AB1914">
        <w:rPr>
          <w:rFonts w:eastAsia="Arial"/>
          <w:b/>
          <w:sz w:val="22"/>
          <w:szCs w:val="22"/>
        </w:rPr>
        <w:t xml:space="preserve"> </w:t>
      </w:r>
      <w:r w:rsidRPr="00AB1914">
        <w:rPr>
          <w:b/>
          <w:sz w:val="22"/>
          <w:szCs w:val="22"/>
        </w:rPr>
        <w:t>DA</w:t>
      </w:r>
      <w:r w:rsidRPr="00AB1914">
        <w:rPr>
          <w:rFonts w:eastAsia="Arial"/>
          <w:b/>
          <w:sz w:val="22"/>
          <w:szCs w:val="22"/>
        </w:rPr>
        <w:t xml:space="preserve"> </w:t>
      </w:r>
      <w:r w:rsidRPr="00AB1914">
        <w:rPr>
          <w:b/>
          <w:sz w:val="22"/>
          <w:szCs w:val="22"/>
        </w:rPr>
        <w:t>PUBLICAÇÃO</w:t>
      </w:r>
    </w:p>
    <w:p w:rsidR="00AB1914" w:rsidRPr="00AB1914" w:rsidRDefault="00AB1914" w:rsidP="00AB1914">
      <w:pPr>
        <w:pStyle w:val="Standard"/>
        <w:jc w:val="both"/>
        <w:rPr>
          <w:sz w:val="22"/>
          <w:szCs w:val="22"/>
        </w:rPr>
      </w:pPr>
      <w:r w:rsidRPr="00AB1914">
        <w:rPr>
          <w:sz w:val="22"/>
          <w:szCs w:val="22"/>
        </w:rPr>
        <w:t>Correrá</w:t>
      </w:r>
      <w:r w:rsidRPr="00AB1914">
        <w:rPr>
          <w:rFonts w:eastAsia="Arial"/>
          <w:sz w:val="22"/>
          <w:szCs w:val="22"/>
        </w:rPr>
        <w:t xml:space="preserve"> </w:t>
      </w:r>
      <w:r w:rsidRPr="00AB1914">
        <w:rPr>
          <w:sz w:val="22"/>
          <w:szCs w:val="22"/>
        </w:rPr>
        <w:t>por</w:t>
      </w:r>
      <w:r w:rsidRPr="00AB1914">
        <w:rPr>
          <w:rFonts w:eastAsia="Arial"/>
          <w:sz w:val="22"/>
          <w:szCs w:val="22"/>
        </w:rPr>
        <w:t xml:space="preserve"> </w:t>
      </w:r>
      <w:r w:rsidRPr="00AB1914">
        <w:rPr>
          <w:sz w:val="22"/>
          <w:szCs w:val="22"/>
        </w:rPr>
        <w:t>conta</w:t>
      </w:r>
      <w:r w:rsidRPr="00AB1914">
        <w:rPr>
          <w:rFonts w:eastAsia="Arial"/>
          <w:sz w:val="22"/>
          <w:szCs w:val="22"/>
        </w:rPr>
        <w:t xml:space="preserve"> </w:t>
      </w:r>
      <w:r w:rsidRPr="00AB1914">
        <w:rPr>
          <w:sz w:val="22"/>
          <w:szCs w:val="22"/>
        </w:rPr>
        <w:t>da</w:t>
      </w:r>
      <w:r w:rsidRPr="00AB1914">
        <w:rPr>
          <w:rFonts w:eastAsia="Arial"/>
          <w:sz w:val="22"/>
          <w:szCs w:val="22"/>
        </w:rPr>
        <w:t xml:space="preserve"> </w:t>
      </w:r>
      <w:r w:rsidRPr="00AB1914">
        <w:rPr>
          <w:sz w:val="22"/>
          <w:szCs w:val="22"/>
        </w:rPr>
        <w:t>CONTRATANTE</w:t>
      </w:r>
      <w:r w:rsidRPr="00AB1914">
        <w:rPr>
          <w:rFonts w:eastAsia="Arial"/>
          <w:sz w:val="22"/>
          <w:szCs w:val="22"/>
        </w:rPr>
        <w:t xml:space="preserve"> </w:t>
      </w:r>
      <w:r w:rsidRPr="00AB1914">
        <w:rPr>
          <w:sz w:val="22"/>
          <w:szCs w:val="22"/>
        </w:rPr>
        <w:t>a</w:t>
      </w:r>
      <w:r w:rsidRPr="00AB1914">
        <w:rPr>
          <w:rFonts w:eastAsia="Arial"/>
          <w:sz w:val="22"/>
          <w:szCs w:val="22"/>
        </w:rPr>
        <w:t xml:space="preserve"> </w:t>
      </w:r>
      <w:r w:rsidRPr="00AB1914">
        <w:rPr>
          <w:sz w:val="22"/>
          <w:szCs w:val="22"/>
        </w:rPr>
        <w:t>publicação</w:t>
      </w:r>
      <w:r w:rsidRPr="00AB1914">
        <w:rPr>
          <w:rFonts w:eastAsia="Arial"/>
          <w:sz w:val="22"/>
          <w:szCs w:val="22"/>
        </w:rPr>
        <w:t xml:space="preserve"> </w:t>
      </w:r>
      <w:r w:rsidRPr="00AB1914">
        <w:rPr>
          <w:sz w:val="22"/>
          <w:szCs w:val="22"/>
        </w:rPr>
        <w:t>do</w:t>
      </w:r>
      <w:r w:rsidRPr="00AB1914">
        <w:rPr>
          <w:rFonts w:eastAsia="Arial"/>
          <w:sz w:val="22"/>
          <w:szCs w:val="22"/>
        </w:rPr>
        <w:t xml:space="preserve"> </w:t>
      </w:r>
      <w:r w:rsidRPr="00AB1914">
        <w:rPr>
          <w:sz w:val="22"/>
          <w:szCs w:val="22"/>
        </w:rPr>
        <w:t>extrato</w:t>
      </w:r>
      <w:r w:rsidRPr="00AB1914">
        <w:rPr>
          <w:rFonts w:eastAsia="Arial"/>
          <w:sz w:val="22"/>
          <w:szCs w:val="22"/>
        </w:rPr>
        <w:t xml:space="preserve"> </w:t>
      </w:r>
      <w:r w:rsidRPr="00AB1914">
        <w:rPr>
          <w:sz w:val="22"/>
          <w:szCs w:val="22"/>
        </w:rPr>
        <w:t>do</w:t>
      </w:r>
      <w:r w:rsidRPr="00AB1914">
        <w:rPr>
          <w:rFonts w:eastAsia="Arial"/>
          <w:sz w:val="22"/>
          <w:szCs w:val="22"/>
        </w:rPr>
        <w:t xml:space="preserve"> </w:t>
      </w:r>
      <w:r w:rsidRPr="00AB1914">
        <w:rPr>
          <w:sz w:val="22"/>
          <w:szCs w:val="22"/>
        </w:rPr>
        <w:t>presente</w:t>
      </w:r>
      <w:r w:rsidRPr="00AB1914">
        <w:rPr>
          <w:rFonts w:eastAsia="Arial"/>
          <w:sz w:val="22"/>
          <w:szCs w:val="22"/>
        </w:rPr>
        <w:t xml:space="preserve"> </w:t>
      </w:r>
      <w:r w:rsidRPr="00AB1914">
        <w:rPr>
          <w:sz w:val="22"/>
          <w:szCs w:val="22"/>
        </w:rPr>
        <w:t>instrumento</w:t>
      </w:r>
      <w:r w:rsidRPr="00AB1914">
        <w:rPr>
          <w:rFonts w:eastAsia="Arial"/>
          <w:sz w:val="22"/>
          <w:szCs w:val="22"/>
        </w:rPr>
        <w:t xml:space="preserve"> </w:t>
      </w:r>
      <w:r w:rsidRPr="00AB1914">
        <w:rPr>
          <w:sz w:val="22"/>
          <w:szCs w:val="22"/>
        </w:rPr>
        <w:t>no</w:t>
      </w:r>
      <w:r w:rsidRPr="00AB1914">
        <w:rPr>
          <w:rFonts w:eastAsia="Arial"/>
          <w:sz w:val="22"/>
          <w:szCs w:val="22"/>
        </w:rPr>
        <w:t xml:space="preserve"> </w:t>
      </w:r>
      <w:r w:rsidRPr="00AB1914">
        <w:rPr>
          <w:sz w:val="22"/>
          <w:szCs w:val="22"/>
        </w:rPr>
        <w:t>Órgão</w:t>
      </w:r>
      <w:r w:rsidRPr="00AB1914">
        <w:rPr>
          <w:rFonts w:eastAsia="Arial"/>
          <w:sz w:val="22"/>
          <w:szCs w:val="22"/>
        </w:rPr>
        <w:t xml:space="preserve"> </w:t>
      </w:r>
      <w:r w:rsidRPr="00AB1914">
        <w:rPr>
          <w:sz w:val="22"/>
          <w:szCs w:val="22"/>
        </w:rPr>
        <w:t>Oficial.</w:t>
      </w:r>
    </w:p>
    <w:p w:rsidR="00AB1914" w:rsidRPr="00AB1914" w:rsidRDefault="00AB1914" w:rsidP="00AB1914">
      <w:pPr>
        <w:pStyle w:val="Standard"/>
        <w:jc w:val="both"/>
        <w:rPr>
          <w:sz w:val="22"/>
          <w:szCs w:val="22"/>
        </w:rPr>
      </w:pPr>
    </w:p>
    <w:p w:rsidR="00AB1914" w:rsidRPr="00AB1914" w:rsidRDefault="00AB1914" w:rsidP="00AB1914">
      <w:pPr>
        <w:pStyle w:val="Standard"/>
        <w:jc w:val="both"/>
        <w:rPr>
          <w:sz w:val="22"/>
          <w:szCs w:val="22"/>
        </w:rPr>
      </w:pPr>
      <w:r w:rsidRPr="00AB1914">
        <w:rPr>
          <w:b/>
          <w:sz w:val="22"/>
          <w:szCs w:val="22"/>
        </w:rPr>
        <w:t>CLÁUSULA</w:t>
      </w:r>
      <w:r w:rsidRPr="00AB1914">
        <w:rPr>
          <w:rFonts w:eastAsia="Arial"/>
          <w:b/>
          <w:sz w:val="22"/>
          <w:szCs w:val="22"/>
        </w:rPr>
        <w:t xml:space="preserve"> </w:t>
      </w:r>
      <w:r w:rsidRPr="00AB1914">
        <w:rPr>
          <w:b/>
          <w:sz w:val="22"/>
          <w:szCs w:val="22"/>
        </w:rPr>
        <w:t>DÉCIMA</w:t>
      </w:r>
      <w:r w:rsidRPr="00AB1914">
        <w:rPr>
          <w:rFonts w:eastAsia="Arial"/>
          <w:b/>
          <w:sz w:val="22"/>
          <w:szCs w:val="22"/>
        </w:rPr>
        <w:t xml:space="preserve"> </w:t>
      </w:r>
      <w:r w:rsidRPr="00AB1914">
        <w:rPr>
          <w:b/>
          <w:sz w:val="22"/>
          <w:szCs w:val="22"/>
        </w:rPr>
        <w:t>SÉXTA:</w:t>
      </w:r>
      <w:r w:rsidRPr="00AB1914">
        <w:rPr>
          <w:rFonts w:eastAsia="Arial"/>
          <w:b/>
          <w:sz w:val="22"/>
          <w:szCs w:val="22"/>
        </w:rPr>
        <w:t xml:space="preserve"> </w:t>
      </w:r>
      <w:r w:rsidRPr="00AB1914">
        <w:rPr>
          <w:b/>
          <w:sz w:val="22"/>
          <w:szCs w:val="22"/>
        </w:rPr>
        <w:t>DO</w:t>
      </w:r>
      <w:r w:rsidRPr="00AB1914">
        <w:rPr>
          <w:rFonts w:eastAsia="Arial"/>
          <w:b/>
          <w:sz w:val="22"/>
          <w:szCs w:val="22"/>
        </w:rPr>
        <w:t xml:space="preserve"> </w:t>
      </w:r>
      <w:r w:rsidRPr="00AB1914">
        <w:rPr>
          <w:b/>
          <w:sz w:val="22"/>
          <w:szCs w:val="22"/>
        </w:rPr>
        <w:t>FORO</w:t>
      </w:r>
    </w:p>
    <w:p w:rsidR="00AB1914" w:rsidRPr="00AB1914" w:rsidRDefault="00AB1914" w:rsidP="00AB1914">
      <w:pPr>
        <w:pStyle w:val="Standard"/>
        <w:jc w:val="both"/>
        <w:rPr>
          <w:sz w:val="22"/>
          <w:szCs w:val="22"/>
        </w:rPr>
      </w:pPr>
      <w:r w:rsidRPr="00AB1914">
        <w:rPr>
          <w:sz w:val="22"/>
          <w:szCs w:val="22"/>
        </w:rPr>
        <w:t>Fica</w:t>
      </w:r>
      <w:r w:rsidRPr="00AB1914">
        <w:rPr>
          <w:rFonts w:eastAsia="Arial"/>
          <w:sz w:val="22"/>
          <w:szCs w:val="22"/>
        </w:rPr>
        <w:t xml:space="preserve"> </w:t>
      </w:r>
      <w:r w:rsidRPr="00AB1914">
        <w:rPr>
          <w:sz w:val="22"/>
          <w:szCs w:val="22"/>
        </w:rPr>
        <w:t>eleito,</w:t>
      </w:r>
      <w:r w:rsidRPr="00AB1914">
        <w:rPr>
          <w:rFonts w:eastAsia="Arial"/>
          <w:sz w:val="22"/>
          <w:szCs w:val="22"/>
        </w:rPr>
        <w:t xml:space="preserve"> </w:t>
      </w:r>
      <w:r w:rsidRPr="00AB1914">
        <w:rPr>
          <w:sz w:val="22"/>
          <w:szCs w:val="22"/>
        </w:rPr>
        <w:t>de</w:t>
      </w:r>
      <w:r w:rsidRPr="00AB1914">
        <w:rPr>
          <w:rFonts w:eastAsia="Arial"/>
          <w:sz w:val="22"/>
          <w:szCs w:val="22"/>
        </w:rPr>
        <w:t xml:space="preserve"> </w:t>
      </w:r>
      <w:r w:rsidRPr="00AB1914">
        <w:rPr>
          <w:sz w:val="22"/>
          <w:szCs w:val="22"/>
        </w:rPr>
        <w:t>comum</w:t>
      </w:r>
      <w:r w:rsidRPr="00AB1914">
        <w:rPr>
          <w:rFonts w:eastAsia="Arial"/>
          <w:sz w:val="22"/>
          <w:szCs w:val="22"/>
        </w:rPr>
        <w:t xml:space="preserve"> </w:t>
      </w:r>
      <w:r w:rsidRPr="00AB1914">
        <w:rPr>
          <w:sz w:val="22"/>
          <w:szCs w:val="22"/>
        </w:rPr>
        <w:t>acordo,</w:t>
      </w:r>
      <w:r w:rsidRPr="00AB1914">
        <w:rPr>
          <w:rFonts w:eastAsia="Arial"/>
          <w:sz w:val="22"/>
          <w:szCs w:val="22"/>
        </w:rPr>
        <w:t xml:space="preserve"> </w:t>
      </w:r>
      <w:r w:rsidRPr="00AB1914">
        <w:rPr>
          <w:sz w:val="22"/>
          <w:szCs w:val="22"/>
        </w:rPr>
        <w:t>o</w:t>
      </w:r>
      <w:r w:rsidRPr="00AB1914">
        <w:rPr>
          <w:rFonts w:eastAsia="Arial"/>
          <w:sz w:val="22"/>
          <w:szCs w:val="22"/>
        </w:rPr>
        <w:t xml:space="preserve"> </w:t>
      </w:r>
      <w:r w:rsidRPr="00AB1914">
        <w:rPr>
          <w:sz w:val="22"/>
          <w:szCs w:val="22"/>
        </w:rPr>
        <w:t>foro</w:t>
      </w:r>
      <w:r w:rsidRPr="00AB1914">
        <w:rPr>
          <w:rFonts w:eastAsia="Arial"/>
          <w:sz w:val="22"/>
          <w:szCs w:val="22"/>
        </w:rPr>
        <w:t xml:space="preserve"> </w:t>
      </w:r>
      <w:r w:rsidRPr="00AB1914">
        <w:rPr>
          <w:sz w:val="22"/>
          <w:szCs w:val="22"/>
        </w:rPr>
        <w:t>da</w:t>
      </w:r>
      <w:r w:rsidRPr="00AB1914">
        <w:rPr>
          <w:rFonts w:eastAsia="Arial"/>
          <w:sz w:val="22"/>
          <w:szCs w:val="22"/>
        </w:rPr>
        <w:t xml:space="preserve"> </w:t>
      </w:r>
      <w:r w:rsidRPr="00AB1914">
        <w:rPr>
          <w:sz w:val="22"/>
          <w:szCs w:val="22"/>
        </w:rPr>
        <w:t>Comarca</w:t>
      </w:r>
      <w:r w:rsidRPr="00AB1914">
        <w:rPr>
          <w:rFonts w:eastAsia="Arial"/>
          <w:sz w:val="22"/>
          <w:szCs w:val="22"/>
        </w:rPr>
        <w:t xml:space="preserve"> </w:t>
      </w:r>
      <w:r w:rsidRPr="00AB1914">
        <w:rPr>
          <w:sz w:val="22"/>
          <w:szCs w:val="22"/>
        </w:rPr>
        <w:t>de</w:t>
      </w:r>
      <w:r w:rsidRPr="00AB1914">
        <w:rPr>
          <w:rFonts w:eastAsia="Arial"/>
          <w:sz w:val="22"/>
          <w:szCs w:val="22"/>
        </w:rPr>
        <w:t xml:space="preserve"> </w:t>
      </w:r>
      <w:r w:rsidRPr="00AB1914">
        <w:rPr>
          <w:sz w:val="22"/>
          <w:szCs w:val="22"/>
        </w:rPr>
        <w:t>Itaúna,</w:t>
      </w:r>
      <w:r w:rsidRPr="00AB1914">
        <w:rPr>
          <w:rFonts w:eastAsia="Arial"/>
          <w:sz w:val="22"/>
          <w:szCs w:val="22"/>
        </w:rPr>
        <w:t xml:space="preserve"> </w:t>
      </w:r>
      <w:r w:rsidRPr="00AB1914">
        <w:rPr>
          <w:sz w:val="22"/>
          <w:szCs w:val="22"/>
        </w:rPr>
        <w:t>como</w:t>
      </w:r>
      <w:r w:rsidRPr="00AB1914">
        <w:rPr>
          <w:rFonts w:eastAsia="Arial"/>
          <w:sz w:val="22"/>
          <w:szCs w:val="22"/>
        </w:rPr>
        <w:t xml:space="preserve"> </w:t>
      </w:r>
      <w:r w:rsidRPr="00AB1914">
        <w:rPr>
          <w:sz w:val="22"/>
          <w:szCs w:val="22"/>
        </w:rPr>
        <w:t>único</w:t>
      </w:r>
      <w:r w:rsidRPr="00AB1914">
        <w:rPr>
          <w:rFonts w:eastAsia="Arial"/>
          <w:sz w:val="22"/>
          <w:szCs w:val="22"/>
        </w:rPr>
        <w:t xml:space="preserve"> </w:t>
      </w:r>
      <w:r w:rsidRPr="00AB1914">
        <w:rPr>
          <w:sz w:val="22"/>
          <w:szCs w:val="22"/>
        </w:rPr>
        <w:t>competente</w:t>
      </w:r>
      <w:r w:rsidRPr="00AB1914">
        <w:rPr>
          <w:rFonts w:eastAsia="Arial"/>
          <w:sz w:val="22"/>
          <w:szCs w:val="22"/>
        </w:rPr>
        <w:t xml:space="preserve"> </w:t>
      </w:r>
      <w:r w:rsidRPr="00AB1914">
        <w:rPr>
          <w:sz w:val="22"/>
          <w:szCs w:val="22"/>
        </w:rPr>
        <w:t>para</w:t>
      </w:r>
      <w:r w:rsidRPr="00AB1914">
        <w:rPr>
          <w:rFonts w:eastAsia="Arial"/>
          <w:sz w:val="22"/>
          <w:szCs w:val="22"/>
        </w:rPr>
        <w:t xml:space="preserve"> </w:t>
      </w:r>
      <w:r w:rsidRPr="00AB1914">
        <w:rPr>
          <w:sz w:val="22"/>
          <w:szCs w:val="22"/>
        </w:rPr>
        <w:t>dirimir</w:t>
      </w:r>
      <w:r w:rsidRPr="00AB1914">
        <w:rPr>
          <w:rFonts w:eastAsia="Arial"/>
          <w:sz w:val="22"/>
          <w:szCs w:val="22"/>
        </w:rPr>
        <w:t xml:space="preserve"> </w:t>
      </w:r>
      <w:r w:rsidRPr="00AB1914">
        <w:rPr>
          <w:sz w:val="22"/>
          <w:szCs w:val="22"/>
        </w:rPr>
        <w:t>quaisquer</w:t>
      </w:r>
      <w:r w:rsidRPr="00AB1914">
        <w:rPr>
          <w:rFonts w:eastAsia="Arial"/>
          <w:sz w:val="22"/>
          <w:szCs w:val="22"/>
        </w:rPr>
        <w:t xml:space="preserve"> </w:t>
      </w:r>
      <w:r w:rsidRPr="00AB1914">
        <w:rPr>
          <w:sz w:val="22"/>
          <w:szCs w:val="22"/>
        </w:rPr>
        <w:t>dúvidas</w:t>
      </w:r>
      <w:r w:rsidRPr="00AB1914">
        <w:rPr>
          <w:rFonts w:eastAsia="Arial"/>
          <w:sz w:val="22"/>
          <w:szCs w:val="22"/>
        </w:rPr>
        <w:t xml:space="preserve"> </w:t>
      </w:r>
      <w:r w:rsidRPr="00AB1914">
        <w:rPr>
          <w:sz w:val="22"/>
          <w:szCs w:val="22"/>
        </w:rPr>
        <w:t>ou</w:t>
      </w:r>
      <w:r w:rsidRPr="00AB1914">
        <w:rPr>
          <w:rFonts w:eastAsia="Arial"/>
          <w:sz w:val="22"/>
          <w:szCs w:val="22"/>
        </w:rPr>
        <w:t xml:space="preserve"> </w:t>
      </w:r>
      <w:r w:rsidRPr="00AB1914">
        <w:rPr>
          <w:sz w:val="22"/>
          <w:szCs w:val="22"/>
        </w:rPr>
        <w:t>demandas</w:t>
      </w:r>
      <w:r w:rsidRPr="00AB1914">
        <w:rPr>
          <w:rFonts w:eastAsia="Arial"/>
          <w:sz w:val="22"/>
          <w:szCs w:val="22"/>
        </w:rPr>
        <w:t xml:space="preserve"> </w:t>
      </w:r>
      <w:r w:rsidRPr="00AB1914">
        <w:rPr>
          <w:sz w:val="22"/>
          <w:szCs w:val="22"/>
        </w:rPr>
        <w:t>provenientes</w:t>
      </w:r>
      <w:r w:rsidRPr="00AB1914">
        <w:rPr>
          <w:rFonts w:eastAsia="Arial"/>
          <w:sz w:val="22"/>
          <w:szCs w:val="22"/>
        </w:rPr>
        <w:t xml:space="preserve"> </w:t>
      </w:r>
      <w:r w:rsidRPr="00AB1914">
        <w:rPr>
          <w:sz w:val="22"/>
          <w:szCs w:val="22"/>
        </w:rPr>
        <w:t>do</w:t>
      </w:r>
      <w:r w:rsidRPr="00AB1914">
        <w:rPr>
          <w:rFonts w:eastAsia="Arial"/>
          <w:sz w:val="22"/>
          <w:szCs w:val="22"/>
        </w:rPr>
        <w:t xml:space="preserve"> </w:t>
      </w:r>
      <w:r w:rsidRPr="00AB1914">
        <w:rPr>
          <w:sz w:val="22"/>
          <w:szCs w:val="22"/>
        </w:rPr>
        <w:t>presente</w:t>
      </w:r>
      <w:r w:rsidRPr="00AB1914">
        <w:rPr>
          <w:rFonts w:eastAsia="Arial"/>
          <w:sz w:val="22"/>
          <w:szCs w:val="22"/>
        </w:rPr>
        <w:t xml:space="preserve"> </w:t>
      </w:r>
      <w:r w:rsidRPr="00AB1914">
        <w:rPr>
          <w:sz w:val="22"/>
          <w:szCs w:val="22"/>
        </w:rPr>
        <w:t>CONTRATO,</w:t>
      </w:r>
      <w:r w:rsidRPr="00AB1914">
        <w:rPr>
          <w:rFonts w:eastAsia="Arial"/>
          <w:sz w:val="22"/>
          <w:szCs w:val="22"/>
        </w:rPr>
        <w:t xml:space="preserve"> </w:t>
      </w:r>
      <w:r w:rsidRPr="00AB1914">
        <w:rPr>
          <w:sz w:val="22"/>
          <w:szCs w:val="22"/>
        </w:rPr>
        <w:t>com</w:t>
      </w:r>
      <w:r w:rsidRPr="00AB1914">
        <w:rPr>
          <w:rFonts w:eastAsia="Arial"/>
          <w:sz w:val="22"/>
          <w:szCs w:val="22"/>
        </w:rPr>
        <w:t xml:space="preserve"> </w:t>
      </w:r>
      <w:r w:rsidRPr="00AB1914">
        <w:rPr>
          <w:sz w:val="22"/>
          <w:szCs w:val="22"/>
        </w:rPr>
        <w:t>renúncia</w:t>
      </w:r>
      <w:r w:rsidRPr="00AB1914">
        <w:rPr>
          <w:rFonts w:eastAsia="Arial"/>
          <w:sz w:val="22"/>
          <w:szCs w:val="22"/>
        </w:rPr>
        <w:t xml:space="preserve"> </w:t>
      </w:r>
      <w:r w:rsidRPr="00AB1914">
        <w:rPr>
          <w:sz w:val="22"/>
          <w:szCs w:val="22"/>
        </w:rPr>
        <w:t>de</w:t>
      </w:r>
      <w:r w:rsidRPr="00AB1914">
        <w:rPr>
          <w:rFonts w:eastAsia="Arial"/>
          <w:sz w:val="22"/>
          <w:szCs w:val="22"/>
        </w:rPr>
        <w:t xml:space="preserve"> </w:t>
      </w:r>
      <w:r w:rsidRPr="00AB1914">
        <w:rPr>
          <w:sz w:val="22"/>
          <w:szCs w:val="22"/>
        </w:rPr>
        <w:t>qualquer</w:t>
      </w:r>
      <w:r w:rsidRPr="00AB1914">
        <w:rPr>
          <w:rFonts w:eastAsia="Arial"/>
          <w:sz w:val="22"/>
          <w:szCs w:val="22"/>
        </w:rPr>
        <w:t xml:space="preserve"> </w:t>
      </w:r>
      <w:r w:rsidRPr="00AB1914">
        <w:rPr>
          <w:sz w:val="22"/>
          <w:szCs w:val="22"/>
        </w:rPr>
        <w:t>outro,</w:t>
      </w:r>
      <w:r w:rsidRPr="00AB1914">
        <w:rPr>
          <w:rFonts w:eastAsia="Arial"/>
          <w:sz w:val="22"/>
          <w:szCs w:val="22"/>
        </w:rPr>
        <w:t xml:space="preserve"> </w:t>
      </w:r>
      <w:r w:rsidRPr="00AB1914">
        <w:rPr>
          <w:sz w:val="22"/>
          <w:szCs w:val="22"/>
        </w:rPr>
        <w:t>por</w:t>
      </w:r>
      <w:r w:rsidRPr="00AB1914">
        <w:rPr>
          <w:rFonts w:eastAsia="Arial"/>
          <w:sz w:val="22"/>
          <w:szCs w:val="22"/>
        </w:rPr>
        <w:t xml:space="preserve"> </w:t>
      </w:r>
      <w:r w:rsidRPr="00AB1914">
        <w:rPr>
          <w:sz w:val="22"/>
          <w:szCs w:val="22"/>
        </w:rPr>
        <w:t>mais</w:t>
      </w:r>
      <w:r w:rsidRPr="00AB1914">
        <w:rPr>
          <w:rFonts w:eastAsia="Arial"/>
          <w:sz w:val="22"/>
          <w:szCs w:val="22"/>
        </w:rPr>
        <w:t xml:space="preserve"> </w:t>
      </w:r>
      <w:r w:rsidRPr="00AB1914">
        <w:rPr>
          <w:sz w:val="22"/>
          <w:szCs w:val="22"/>
        </w:rPr>
        <w:t>privilegiado</w:t>
      </w:r>
      <w:r w:rsidRPr="00AB1914">
        <w:rPr>
          <w:rFonts w:eastAsia="Arial"/>
          <w:sz w:val="22"/>
          <w:szCs w:val="22"/>
        </w:rPr>
        <w:t xml:space="preserve"> </w:t>
      </w:r>
      <w:r w:rsidRPr="00AB1914">
        <w:rPr>
          <w:sz w:val="22"/>
          <w:szCs w:val="22"/>
        </w:rPr>
        <w:t>que</w:t>
      </w:r>
      <w:r w:rsidRPr="00AB1914">
        <w:rPr>
          <w:rFonts w:eastAsia="Arial"/>
          <w:sz w:val="22"/>
          <w:szCs w:val="22"/>
        </w:rPr>
        <w:t xml:space="preserve"> </w:t>
      </w:r>
      <w:r w:rsidRPr="00AB1914">
        <w:rPr>
          <w:sz w:val="22"/>
          <w:szCs w:val="22"/>
        </w:rPr>
        <w:t>seja.</w:t>
      </w:r>
    </w:p>
    <w:p w:rsidR="00AB1914" w:rsidRPr="00AB1914" w:rsidRDefault="00AB1914" w:rsidP="00AB1914">
      <w:pPr>
        <w:pStyle w:val="Standard"/>
        <w:jc w:val="both"/>
        <w:rPr>
          <w:sz w:val="22"/>
          <w:szCs w:val="22"/>
        </w:rPr>
      </w:pPr>
    </w:p>
    <w:p w:rsidR="00AB1914" w:rsidRPr="00AB1914" w:rsidRDefault="00AB1914" w:rsidP="00AB1914">
      <w:pPr>
        <w:pStyle w:val="Standard"/>
        <w:jc w:val="both"/>
        <w:rPr>
          <w:sz w:val="22"/>
          <w:szCs w:val="22"/>
        </w:rPr>
      </w:pPr>
      <w:r w:rsidRPr="00AB1914">
        <w:rPr>
          <w:sz w:val="22"/>
          <w:szCs w:val="22"/>
        </w:rPr>
        <w:t>Estando</w:t>
      </w:r>
      <w:r w:rsidRPr="00AB1914">
        <w:rPr>
          <w:rFonts w:eastAsia="Arial"/>
          <w:sz w:val="22"/>
          <w:szCs w:val="22"/>
        </w:rPr>
        <w:t xml:space="preserve"> </w:t>
      </w:r>
      <w:r w:rsidRPr="00AB1914">
        <w:rPr>
          <w:sz w:val="22"/>
          <w:szCs w:val="22"/>
        </w:rPr>
        <w:t>assim,</w:t>
      </w:r>
      <w:r w:rsidRPr="00AB1914">
        <w:rPr>
          <w:rFonts w:eastAsia="Arial"/>
          <w:sz w:val="22"/>
          <w:szCs w:val="22"/>
        </w:rPr>
        <w:t xml:space="preserve"> </w:t>
      </w:r>
      <w:r w:rsidRPr="00AB1914">
        <w:rPr>
          <w:sz w:val="22"/>
          <w:szCs w:val="22"/>
        </w:rPr>
        <w:t>justas</w:t>
      </w:r>
      <w:r w:rsidRPr="00AB1914">
        <w:rPr>
          <w:rFonts w:eastAsia="Arial"/>
          <w:sz w:val="22"/>
          <w:szCs w:val="22"/>
        </w:rPr>
        <w:t xml:space="preserve"> </w:t>
      </w:r>
      <w:r w:rsidRPr="00AB1914">
        <w:rPr>
          <w:sz w:val="22"/>
          <w:szCs w:val="22"/>
        </w:rPr>
        <w:t>e</w:t>
      </w:r>
      <w:r w:rsidRPr="00AB1914">
        <w:rPr>
          <w:rFonts w:eastAsia="Arial"/>
          <w:sz w:val="22"/>
          <w:szCs w:val="22"/>
        </w:rPr>
        <w:t xml:space="preserve"> </w:t>
      </w:r>
      <w:r w:rsidRPr="00AB1914">
        <w:rPr>
          <w:sz w:val="22"/>
          <w:szCs w:val="22"/>
        </w:rPr>
        <w:t>contratadas,</w:t>
      </w:r>
      <w:r w:rsidRPr="00AB1914">
        <w:rPr>
          <w:rFonts w:eastAsia="Arial"/>
          <w:sz w:val="22"/>
          <w:szCs w:val="22"/>
        </w:rPr>
        <w:t xml:space="preserve"> </w:t>
      </w:r>
      <w:r w:rsidRPr="00AB1914">
        <w:rPr>
          <w:sz w:val="22"/>
          <w:szCs w:val="22"/>
        </w:rPr>
        <w:t>as</w:t>
      </w:r>
      <w:r w:rsidRPr="00AB1914">
        <w:rPr>
          <w:rFonts w:eastAsia="Arial"/>
          <w:sz w:val="22"/>
          <w:szCs w:val="22"/>
        </w:rPr>
        <w:t xml:space="preserve"> </w:t>
      </w:r>
      <w:r w:rsidRPr="00AB1914">
        <w:rPr>
          <w:sz w:val="22"/>
          <w:szCs w:val="22"/>
        </w:rPr>
        <w:t>partes</w:t>
      </w:r>
      <w:r w:rsidRPr="00AB1914">
        <w:rPr>
          <w:rFonts w:eastAsia="Arial"/>
          <w:sz w:val="22"/>
          <w:szCs w:val="22"/>
        </w:rPr>
        <w:t xml:space="preserve"> </w:t>
      </w:r>
      <w:r w:rsidRPr="00AB1914">
        <w:rPr>
          <w:sz w:val="22"/>
          <w:szCs w:val="22"/>
        </w:rPr>
        <w:t>assinam</w:t>
      </w:r>
      <w:r w:rsidRPr="00AB1914">
        <w:rPr>
          <w:rFonts w:eastAsia="Arial"/>
          <w:sz w:val="22"/>
          <w:szCs w:val="22"/>
        </w:rPr>
        <w:t xml:space="preserve"> </w:t>
      </w:r>
      <w:r w:rsidRPr="00AB1914">
        <w:rPr>
          <w:sz w:val="22"/>
          <w:szCs w:val="22"/>
        </w:rPr>
        <w:t>o</w:t>
      </w:r>
      <w:r w:rsidRPr="00AB1914">
        <w:rPr>
          <w:rFonts w:eastAsia="Arial"/>
          <w:sz w:val="22"/>
          <w:szCs w:val="22"/>
        </w:rPr>
        <w:t xml:space="preserve"> </w:t>
      </w:r>
      <w:r w:rsidRPr="00AB1914">
        <w:rPr>
          <w:sz w:val="22"/>
          <w:szCs w:val="22"/>
        </w:rPr>
        <w:t>presente</w:t>
      </w:r>
      <w:r w:rsidRPr="00AB1914">
        <w:rPr>
          <w:rFonts w:eastAsia="Arial"/>
          <w:sz w:val="22"/>
          <w:szCs w:val="22"/>
        </w:rPr>
        <w:t xml:space="preserve"> </w:t>
      </w:r>
      <w:r w:rsidRPr="00AB1914">
        <w:rPr>
          <w:sz w:val="22"/>
          <w:szCs w:val="22"/>
        </w:rPr>
        <w:t>Instrumento</w:t>
      </w:r>
      <w:r w:rsidRPr="00AB1914">
        <w:rPr>
          <w:rFonts w:eastAsia="Arial"/>
          <w:sz w:val="22"/>
          <w:szCs w:val="22"/>
        </w:rPr>
        <w:t xml:space="preserve"> </w:t>
      </w:r>
      <w:r w:rsidRPr="00AB1914">
        <w:rPr>
          <w:sz w:val="22"/>
          <w:szCs w:val="22"/>
        </w:rPr>
        <w:t>em</w:t>
      </w:r>
      <w:r w:rsidRPr="00AB1914">
        <w:rPr>
          <w:rFonts w:eastAsia="Arial"/>
          <w:sz w:val="22"/>
          <w:szCs w:val="22"/>
        </w:rPr>
        <w:t xml:space="preserve"> </w:t>
      </w:r>
      <w:r w:rsidRPr="00AB1914">
        <w:rPr>
          <w:sz w:val="22"/>
          <w:szCs w:val="22"/>
        </w:rPr>
        <w:t>duas</w:t>
      </w:r>
      <w:r w:rsidRPr="00AB1914">
        <w:rPr>
          <w:rFonts w:eastAsia="Arial"/>
          <w:sz w:val="22"/>
          <w:szCs w:val="22"/>
        </w:rPr>
        <w:t xml:space="preserve"> </w:t>
      </w:r>
      <w:r w:rsidRPr="00AB1914">
        <w:rPr>
          <w:sz w:val="22"/>
          <w:szCs w:val="22"/>
        </w:rPr>
        <w:t>(02)</w:t>
      </w:r>
      <w:r w:rsidRPr="00AB1914">
        <w:rPr>
          <w:rFonts w:eastAsia="Arial"/>
          <w:sz w:val="22"/>
          <w:szCs w:val="22"/>
        </w:rPr>
        <w:t xml:space="preserve"> </w:t>
      </w:r>
      <w:r w:rsidRPr="00AB1914">
        <w:rPr>
          <w:sz w:val="22"/>
          <w:szCs w:val="22"/>
        </w:rPr>
        <w:t>vias</w:t>
      </w:r>
      <w:r w:rsidRPr="00AB1914">
        <w:rPr>
          <w:rFonts w:eastAsia="Arial"/>
          <w:sz w:val="22"/>
          <w:szCs w:val="22"/>
        </w:rPr>
        <w:t xml:space="preserve"> </w:t>
      </w:r>
      <w:r w:rsidRPr="00AB1914">
        <w:rPr>
          <w:sz w:val="22"/>
          <w:szCs w:val="22"/>
        </w:rPr>
        <w:t>de</w:t>
      </w:r>
      <w:r w:rsidRPr="00AB1914">
        <w:rPr>
          <w:rFonts w:eastAsia="Arial"/>
          <w:sz w:val="22"/>
          <w:szCs w:val="22"/>
        </w:rPr>
        <w:t xml:space="preserve"> </w:t>
      </w:r>
      <w:r w:rsidRPr="00AB1914">
        <w:rPr>
          <w:sz w:val="22"/>
          <w:szCs w:val="22"/>
        </w:rPr>
        <w:t>igual</w:t>
      </w:r>
      <w:r w:rsidRPr="00AB1914">
        <w:rPr>
          <w:rFonts w:eastAsia="Arial"/>
          <w:sz w:val="22"/>
          <w:szCs w:val="22"/>
        </w:rPr>
        <w:t xml:space="preserve"> </w:t>
      </w:r>
      <w:r w:rsidRPr="00AB1914">
        <w:rPr>
          <w:sz w:val="22"/>
          <w:szCs w:val="22"/>
        </w:rPr>
        <w:t>teor</w:t>
      </w:r>
      <w:r w:rsidRPr="00AB1914">
        <w:rPr>
          <w:rFonts w:eastAsia="Arial"/>
          <w:sz w:val="22"/>
          <w:szCs w:val="22"/>
        </w:rPr>
        <w:t xml:space="preserve"> </w:t>
      </w:r>
      <w:r w:rsidRPr="00AB1914">
        <w:rPr>
          <w:sz w:val="22"/>
          <w:szCs w:val="22"/>
        </w:rPr>
        <w:t>e</w:t>
      </w:r>
      <w:r w:rsidRPr="00AB1914">
        <w:rPr>
          <w:rFonts w:eastAsia="Arial"/>
          <w:sz w:val="22"/>
          <w:szCs w:val="22"/>
        </w:rPr>
        <w:t xml:space="preserve"> </w:t>
      </w:r>
      <w:r w:rsidRPr="00AB1914">
        <w:rPr>
          <w:sz w:val="22"/>
          <w:szCs w:val="22"/>
        </w:rPr>
        <w:t>forma,</w:t>
      </w:r>
      <w:r w:rsidRPr="00AB1914">
        <w:rPr>
          <w:rFonts w:eastAsia="Arial"/>
          <w:sz w:val="22"/>
          <w:szCs w:val="22"/>
        </w:rPr>
        <w:t xml:space="preserve"> </w:t>
      </w:r>
      <w:r w:rsidRPr="00AB1914">
        <w:rPr>
          <w:sz w:val="22"/>
          <w:szCs w:val="22"/>
        </w:rPr>
        <w:t>para</w:t>
      </w:r>
      <w:r w:rsidRPr="00AB1914">
        <w:rPr>
          <w:rFonts w:eastAsia="Arial"/>
          <w:sz w:val="22"/>
          <w:szCs w:val="22"/>
        </w:rPr>
        <w:t xml:space="preserve"> </w:t>
      </w:r>
      <w:r w:rsidRPr="00AB1914">
        <w:rPr>
          <w:sz w:val="22"/>
          <w:szCs w:val="22"/>
        </w:rPr>
        <w:t>os</w:t>
      </w:r>
      <w:r w:rsidRPr="00AB1914">
        <w:rPr>
          <w:rFonts w:eastAsia="Arial"/>
          <w:sz w:val="22"/>
          <w:szCs w:val="22"/>
        </w:rPr>
        <w:t xml:space="preserve"> </w:t>
      </w:r>
      <w:r w:rsidRPr="00AB1914">
        <w:rPr>
          <w:sz w:val="22"/>
          <w:szCs w:val="22"/>
        </w:rPr>
        <w:t>mesmos</w:t>
      </w:r>
      <w:r w:rsidRPr="00AB1914">
        <w:rPr>
          <w:rFonts w:eastAsia="Arial"/>
          <w:sz w:val="22"/>
          <w:szCs w:val="22"/>
        </w:rPr>
        <w:t xml:space="preserve"> </w:t>
      </w:r>
      <w:r w:rsidRPr="00AB1914">
        <w:rPr>
          <w:sz w:val="22"/>
          <w:szCs w:val="22"/>
        </w:rPr>
        <w:t>fins,</w:t>
      </w:r>
      <w:r w:rsidRPr="00AB1914">
        <w:rPr>
          <w:rFonts w:eastAsia="Arial"/>
          <w:sz w:val="22"/>
          <w:szCs w:val="22"/>
        </w:rPr>
        <w:t xml:space="preserve"> </w:t>
      </w:r>
      <w:r w:rsidRPr="00AB1914">
        <w:rPr>
          <w:sz w:val="22"/>
          <w:szCs w:val="22"/>
        </w:rPr>
        <w:t>juntamente</w:t>
      </w:r>
      <w:r w:rsidRPr="00AB1914">
        <w:rPr>
          <w:rFonts w:eastAsia="Arial"/>
          <w:sz w:val="22"/>
          <w:szCs w:val="22"/>
        </w:rPr>
        <w:t xml:space="preserve"> </w:t>
      </w:r>
      <w:r w:rsidRPr="00AB1914">
        <w:rPr>
          <w:sz w:val="22"/>
          <w:szCs w:val="22"/>
        </w:rPr>
        <w:t>com</w:t>
      </w:r>
      <w:r w:rsidRPr="00AB1914">
        <w:rPr>
          <w:rFonts w:eastAsia="Arial"/>
          <w:sz w:val="22"/>
          <w:szCs w:val="22"/>
        </w:rPr>
        <w:t xml:space="preserve"> </w:t>
      </w:r>
      <w:r w:rsidRPr="00AB1914">
        <w:rPr>
          <w:sz w:val="22"/>
          <w:szCs w:val="22"/>
        </w:rPr>
        <w:t>as</w:t>
      </w:r>
      <w:r w:rsidRPr="00AB1914">
        <w:rPr>
          <w:rFonts w:eastAsia="Arial"/>
          <w:sz w:val="22"/>
          <w:szCs w:val="22"/>
        </w:rPr>
        <w:t xml:space="preserve"> </w:t>
      </w:r>
      <w:r w:rsidRPr="00AB1914">
        <w:rPr>
          <w:sz w:val="22"/>
          <w:szCs w:val="22"/>
        </w:rPr>
        <w:t>testemunhas</w:t>
      </w:r>
      <w:r w:rsidRPr="00AB1914">
        <w:rPr>
          <w:rFonts w:eastAsia="Arial"/>
          <w:sz w:val="22"/>
          <w:szCs w:val="22"/>
        </w:rPr>
        <w:t xml:space="preserve"> </w:t>
      </w:r>
      <w:r w:rsidRPr="00AB1914">
        <w:rPr>
          <w:sz w:val="22"/>
          <w:szCs w:val="22"/>
        </w:rPr>
        <w:t>abaixo</w:t>
      </w:r>
      <w:r w:rsidRPr="00AB1914">
        <w:rPr>
          <w:rFonts w:eastAsia="Arial"/>
          <w:sz w:val="22"/>
          <w:szCs w:val="22"/>
        </w:rPr>
        <w:t xml:space="preserve"> </w:t>
      </w:r>
      <w:r w:rsidRPr="00AB1914">
        <w:rPr>
          <w:sz w:val="22"/>
          <w:szCs w:val="22"/>
        </w:rPr>
        <w:t>assinadas,</w:t>
      </w:r>
      <w:r w:rsidRPr="00AB1914">
        <w:rPr>
          <w:rFonts w:eastAsia="Arial"/>
          <w:sz w:val="22"/>
          <w:szCs w:val="22"/>
        </w:rPr>
        <w:t xml:space="preserve"> </w:t>
      </w:r>
      <w:r w:rsidRPr="00AB1914">
        <w:rPr>
          <w:sz w:val="22"/>
          <w:szCs w:val="22"/>
        </w:rPr>
        <w:t>sendo</w:t>
      </w:r>
      <w:r w:rsidRPr="00AB1914">
        <w:rPr>
          <w:rFonts w:eastAsia="Arial"/>
          <w:sz w:val="22"/>
          <w:szCs w:val="22"/>
        </w:rPr>
        <w:t xml:space="preserve"> </w:t>
      </w:r>
      <w:r w:rsidRPr="00AB1914">
        <w:rPr>
          <w:sz w:val="22"/>
          <w:szCs w:val="22"/>
        </w:rPr>
        <w:t>todas</w:t>
      </w:r>
      <w:r w:rsidRPr="00AB1914">
        <w:rPr>
          <w:rFonts w:eastAsia="Arial"/>
          <w:sz w:val="22"/>
          <w:szCs w:val="22"/>
        </w:rPr>
        <w:t xml:space="preserve"> </w:t>
      </w:r>
      <w:r w:rsidRPr="00AB1914">
        <w:rPr>
          <w:sz w:val="22"/>
          <w:szCs w:val="22"/>
        </w:rPr>
        <w:t>as</w:t>
      </w:r>
      <w:r w:rsidRPr="00AB1914">
        <w:rPr>
          <w:rFonts w:eastAsia="Arial"/>
          <w:sz w:val="22"/>
          <w:szCs w:val="22"/>
        </w:rPr>
        <w:t xml:space="preserve"> </w:t>
      </w:r>
      <w:r w:rsidRPr="00AB1914">
        <w:rPr>
          <w:sz w:val="22"/>
          <w:szCs w:val="22"/>
        </w:rPr>
        <w:t>laudas</w:t>
      </w:r>
      <w:r w:rsidRPr="00AB1914">
        <w:rPr>
          <w:rFonts w:eastAsia="Arial"/>
          <w:sz w:val="22"/>
          <w:szCs w:val="22"/>
        </w:rPr>
        <w:t xml:space="preserve"> </w:t>
      </w:r>
      <w:r w:rsidRPr="00AB1914">
        <w:rPr>
          <w:sz w:val="22"/>
          <w:szCs w:val="22"/>
        </w:rPr>
        <w:t>rubricadas.</w:t>
      </w:r>
    </w:p>
    <w:p w:rsidR="00AB1914" w:rsidRPr="00AB1914" w:rsidRDefault="00AB1914" w:rsidP="00AB1914">
      <w:pPr>
        <w:pStyle w:val="Standard"/>
        <w:jc w:val="both"/>
        <w:rPr>
          <w:sz w:val="22"/>
          <w:szCs w:val="22"/>
        </w:rPr>
      </w:pPr>
    </w:p>
    <w:p w:rsidR="00AB1914" w:rsidRPr="00AB1914" w:rsidRDefault="00AB1914" w:rsidP="00AB1914">
      <w:pPr>
        <w:pStyle w:val="Standard"/>
        <w:jc w:val="center"/>
        <w:rPr>
          <w:sz w:val="22"/>
          <w:szCs w:val="22"/>
        </w:rPr>
      </w:pPr>
      <w:r w:rsidRPr="00AB1914">
        <w:rPr>
          <w:sz w:val="22"/>
          <w:szCs w:val="22"/>
        </w:rPr>
        <w:t>Itaúna</w:t>
      </w:r>
      <w:r w:rsidRPr="00AB1914">
        <w:rPr>
          <w:rFonts w:eastAsia="Arial"/>
          <w:sz w:val="22"/>
          <w:szCs w:val="22"/>
        </w:rPr>
        <w:t xml:space="preserve"> </w:t>
      </w:r>
      <w:r w:rsidRPr="00AB1914">
        <w:rPr>
          <w:sz w:val="22"/>
          <w:szCs w:val="22"/>
        </w:rPr>
        <w:t>(MG),</w:t>
      </w:r>
      <w:r w:rsidRPr="00AB1914">
        <w:rPr>
          <w:rFonts w:eastAsia="Arial"/>
          <w:sz w:val="22"/>
          <w:szCs w:val="22"/>
        </w:rPr>
        <w:t xml:space="preserve"> </w:t>
      </w:r>
      <w:r w:rsidRPr="00AB1914">
        <w:rPr>
          <w:sz w:val="22"/>
          <w:szCs w:val="22"/>
        </w:rPr>
        <w:t>xxx</w:t>
      </w:r>
      <w:r w:rsidRPr="00AB1914">
        <w:rPr>
          <w:rFonts w:eastAsia="Arial"/>
          <w:sz w:val="22"/>
          <w:szCs w:val="22"/>
        </w:rPr>
        <w:t xml:space="preserve"> </w:t>
      </w:r>
      <w:r w:rsidRPr="00AB1914">
        <w:rPr>
          <w:sz w:val="22"/>
          <w:szCs w:val="22"/>
        </w:rPr>
        <w:t>de</w:t>
      </w:r>
      <w:r w:rsidRPr="00AB1914">
        <w:rPr>
          <w:rFonts w:eastAsia="Arial"/>
          <w:sz w:val="22"/>
          <w:szCs w:val="22"/>
        </w:rPr>
        <w:t xml:space="preserve"> </w:t>
      </w:r>
      <w:r w:rsidRPr="00AB1914">
        <w:rPr>
          <w:sz w:val="22"/>
          <w:szCs w:val="22"/>
        </w:rPr>
        <w:t>xxxx</w:t>
      </w:r>
      <w:r w:rsidRPr="00AB1914">
        <w:rPr>
          <w:rFonts w:eastAsia="Arial"/>
          <w:sz w:val="22"/>
          <w:szCs w:val="22"/>
        </w:rPr>
        <w:t xml:space="preserve"> </w:t>
      </w:r>
      <w:r w:rsidRPr="00AB1914">
        <w:rPr>
          <w:sz w:val="22"/>
          <w:szCs w:val="22"/>
        </w:rPr>
        <w:t>de</w:t>
      </w:r>
      <w:r w:rsidRPr="00AB1914">
        <w:rPr>
          <w:rFonts w:eastAsia="Arial"/>
          <w:sz w:val="22"/>
          <w:szCs w:val="22"/>
        </w:rPr>
        <w:t xml:space="preserve"> 2024</w:t>
      </w:r>
      <w:r w:rsidRPr="00AB1914">
        <w:rPr>
          <w:sz w:val="22"/>
          <w:szCs w:val="22"/>
        </w:rPr>
        <w:t>.</w:t>
      </w:r>
    </w:p>
    <w:p w:rsidR="00AB1914" w:rsidRPr="00AB1914" w:rsidRDefault="00AB1914" w:rsidP="00AB1914">
      <w:pPr>
        <w:pStyle w:val="Standard"/>
        <w:jc w:val="both"/>
        <w:rPr>
          <w:sz w:val="22"/>
          <w:szCs w:val="22"/>
        </w:rPr>
      </w:pPr>
    </w:p>
    <w:p w:rsidR="00AB1914" w:rsidRPr="00AB1914" w:rsidRDefault="00AB1914" w:rsidP="00AB1914">
      <w:pPr>
        <w:pStyle w:val="Standard"/>
        <w:jc w:val="center"/>
        <w:rPr>
          <w:rFonts w:eastAsia="Arial"/>
          <w:sz w:val="22"/>
          <w:szCs w:val="22"/>
        </w:rPr>
      </w:pPr>
    </w:p>
    <w:p w:rsidR="00AB1914" w:rsidRPr="00AB1914" w:rsidRDefault="00AB1914" w:rsidP="00AB1914">
      <w:pPr>
        <w:pStyle w:val="Standard"/>
        <w:jc w:val="center"/>
        <w:rPr>
          <w:rFonts w:eastAsia="Arial"/>
          <w:b/>
          <w:bCs/>
          <w:sz w:val="22"/>
          <w:szCs w:val="22"/>
        </w:rPr>
      </w:pPr>
      <w:r w:rsidRPr="00AB1914">
        <w:rPr>
          <w:rFonts w:eastAsia="Arial"/>
          <w:b/>
          <w:bCs/>
          <w:sz w:val="22"/>
          <w:szCs w:val="22"/>
        </w:rPr>
        <w:t>CÂMARA MUNICIPAL DE ITAÚNA/Contratante</w:t>
      </w:r>
    </w:p>
    <w:p w:rsidR="00AB1914" w:rsidRPr="00AB1914" w:rsidRDefault="00AB1914" w:rsidP="00AB1914">
      <w:pPr>
        <w:pStyle w:val="Standard"/>
        <w:jc w:val="center"/>
        <w:rPr>
          <w:sz w:val="22"/>
          <w:szCs w:val="22"/>
        </w:rPr>
      </w:pPr>
      <w:r w:rsidRPr="00AB1914">
        <w:rPr>
          <w:sz w:val="22"/>
          <w:szCs w:val="22"/>
        </w:rPr>
        <w:t>Nesvalcir Gonçalves Silva Júnior</w:t>
      </w:r>
    </w:p>
    <w:p w:rsidR="00AB1914" w:rsidRPr="00AB1914" w:rsidRDefault="00AB1914" w:rsidP="00AB1914">
      <w:pPr>
        <w:pStyle w:val="Standard"/>
        <w:jc w:val="center"/>
        <w:rPr>
          <w:rFonts w:eastAsia="Arial"/>
          <w:sz w:val="22"/>
          <w:szCs w:val="22"/>
        </w:rPr>
      </w:pPr>
      <w:r w:rsidRPr="00AB1914">
        <w:rPr>
          <w:rFonts w:eastAsia="Arial"/>
          <w:sz w:val="22"/>
          <w:szCs w:val="22"/>
        </w:rPr>
        <w:t>Presidente da Câmara Municipal de Itaúna</w:t>
      </w:r>
    </w:p>
    <w:p w:rsidR="00AB1914" w:rsidRPr="00AB1914" w:rsidRDefault="00AB1914" w:rsidP="00AB1914">
      <w:pPr>
        <w:pStyle w:val="Standard"/>
        <w:jc w:val="both"/>
        <w:rPr>
          <w:rFonts w:eastAsia="Arial"/>
          <w:sz w:val="22"/>
          <w:szCs w:val="22"/>
        </w:rPr>
      </w:pPr>
    </w:p>
    <w:p w:rsidR="00AB1914" w:rsidRPr="00AB1914" w:rsidRDefault="00AB1914" w:rsidP="00AB1914">
      <w:pPr>
        <w:pStyle w:val="Standard"/>
        <w:jc w:val="both"/>
        <w:rPr>
          <w:rFonts w:eastAsia="Arial"/>
          <w:sz w:val="22"/>
          <w:szCs w:val="22"/>
        </w:rPr>
      </w:pPr>
    </w:p>
    <w:p w:rsidR="00AB1914" w:rsidRPr="00AB1914" w:rsidRDefault="00AB1914" w:rsidP="00AB1914">
      <w:pPr>
        <w:pStyle w:val="Standard"/>
        <w:jc w:val="both"/>
        <w:rPr>
          <w:rFonts w:eastAsia="Arial"/>
          <w:sz w:val="22"/>
          <w:szCs w:val="22"/>
        </w:rPr>
      </w:pPr>
    </w:p>
    <w:p w:rsidR="00AB1914" w:rsidRPr="00AB1914" w:rsidRDefault="00AB1914" w:rsidP="00AB1914">
      <w:pPr>
        <w:pStyle w:val="Standard"/>
        <w:jc w:val="center"/>
        <w:rPr>
          <w:rFonts w:eastAsia="Arial"/>
          <w:b/>
          <w:bCs/>
          <w:sz w:val="22"/>
          <w:szCs w:val="22"/>
        </w:rPr>
      </w:pPr>
      <w:r w:rsidRPr="00AB1914">
        <w:rPr>
          <w:rFonts w:eastAsia="Arial"/>
          <w:b/>
          <w:bCs/>
          <w:sz w:val="22"/>
          <w:szCs w:val="22"/>
        </w:rPr>
        <w:t>Contratada</w:t>
      </w:r>
    </w:p>
    <w:p w:rsidR="00AB1914" w:rsidRPr="00AB1914" w:rsidRDefault="00AB1914" w:rsidP="00AB1914">
      <w:pPr>
        <w:pStyle w:val="Standard"/>
        <w:jc w:val="both"/>
        <w:rPr>
          <w:rFonts w:eastAsia="Arial"/>
          <w:sz w:val="22"/>
          <w:szCs w:val="22"/>
          <w:u w:val="single"/>
        </w:rPr>
      </w:pPr>
    </w:p>
    <w:p w:rsidR="00AB1914" w:rsidRDefault="00AB1914" w:rsidP="00AB1914">
      <w:pPr>
        <w:pStyle w:val="Standard"/>
        <w:jc w:val="both"/>
        <w:rPr>
          <w:color w:val="000000"/>
        </w:rPr>
      </w:pPr>
      <w:r>
        <w:rPr>
          <w:sz w:val="20"/>
          <w:szCs w:val="20"/>
          <w:u w:val="single"/>
        </w:rPr>
        <w:t>Testemunhas:</w:t>
      </w:r>
      <w:bookmarkStart w:id="1" w:name="_GoBack"/>
      <w:bookmarkEnd w:id="1"/>
    </w:p>
    <w:p w:rsidR="007105BC" w:rsidRDefault="007105BC">
      <w:pPr>
        <w:jc w:val="both"/>
        <w:rPr>
          <w:color w:val="000000"/>
        </w:rPr>
      </w:pPr>
    </w:p>
    <w:p w:rsidR="007105BC" w:rsidRDefault="007105BC">
      <w:pPr>
        <w:jc w:val="both"/>
        <w:rPr>
          <w:color w:val="000000"/>
        </w:rPr>
      </w:pPr>
    </w:p>
    <w:p w:rsidR="007105BC" w:rsidRDefault="007105BC">
      <w:pPr>
        <w:jc w:val="both"/>
        <w:rPr>
          <w:color w:val="000000"/>
        </w:rPr>
      </w:pPr>
    </w:p>
    <w:p w:rsidR="007105BC" w:rsidRDefault="007105BC">
      <w:pPr>
        <w:jc w:val="both"/>
        <w:rPr>
          <w:color w:val="000000"/>
        </w:rPr>
      </w:pPr>
    </w:p>
    <w:p w:rsidR="007105BC" w:rsidRDefault="007105BC">
      <w:pPr>
        <w:jc w:val="both"/>
        <w:rPr>
          <w:color w:val="000000"/>
        </w:rPr>
      </w:pPr>
    </w:p>
    <w:p w:rsidR="007105BC" w:rsidRDefault="007105BC">
      <w:pPr>
        <w:jc w:val="both"/>
        <w:rPr>
          <w:color w:val="000000"/>
        </w:rPr>
      </w:pPr>
    </w:p>
    <w:p w:rsidR="007105BC" w:rsidRDefault="007105BC">
      <w:pPr>
        <w:pStyle w:val="Standard"/>
        <w:jc w:val="both"/>
        <w:rPr>
          <w:color w:val="000000"/>
        </w:rPr>
      </w:pPr>
    </w:p>
    <w:sectPr w:rsidR="007105BC" w:rsidSect="00AB1914">
      <w:pgSz w:w="11906" w:h="16838"/>
      <w:pgMar w:top="2268" w:right="1701" w:bottom="1417" w:left="1701" w:header="0" w:footer="0" w:gutter="0"/>
      <w:cols w:space="720"/>
      <w:formProt w:val="0"/>
      <w:docGrid w:linePitch="360" w:charSpace="-67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MT">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5BC"/>
    <w:rsid w:val="007105BC"/>
    <w:rsid w:val="00AB1914"/>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37569"/>
  <w15:docId w15:val="{7BF14B40-4F12-4E8D-A5CF-8E6AB59CF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29B"/>
    <w:rPr>
      <w:rFonts w:ascii="Times New Roman" w:eastAsia="Times New Roman" w:hAnsi="Times New Roman" w:cs="Times New Roman"/>
      <w:color w:val="00000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A16C09"/>
    <w:rPr>
      <w:color w:val="0000FF" w:themeColor="hyperlink"/>
      <w:u w:val="single"/>
    </w:rPr>
  </w:style>
  <w:style w:type="character" w:customStyle="1" w:styleId="TextodebaloChar">
    <w:name w:val="Texto de balão Char"/>
    <w:basedOn w:val="Fontepargpadro"/>
    <w:link w:val="Textodebalo"/>
    <w:uiPriority w:val="99"/>
    <w:semiHidden/>
    <w:qFormat/>
    <w:rsid w:val="00DA0E76"/>
    <w:rPr>
      <w:rFonts w:ascii="Tahoma" w:eastAsia="Times New Roman" w:hAnsi="Tahoma" w:cs="Tahoma"/>
      <w:sz w:val="16"/>
      <w:szCs w:val="16"/>
      <w:lang w:eastAsia="pt-BR"/>
    </w:rPr>
  </w:style>
  <w:style w:type="character" w:customStyle="1" w:styleId="CabealhoChar">
    <w:name w:val="Cabeçalho Char"/>
    <w:basedOn w:val="Fontepargpadro"/>
    <w:link w:val="Cabealho"/>
    <w:uiPriority w:val="99"/>
    <w:qFormat/>
    <w:rsid w:val="00EB37E3"/>
    <w:rPr>
      <w:rFonts w:ascii="Times New Roman" w:eastAsia="Times New Roman" w:hAnsi="Times New Roman" w:cs="Times New Roman"/>
      <w:color w:val="00000A"/>
      <w:sz w:val="24"/>
      <w:szCs w:val="24"/>
      <w:lang w:eastAsia="pt-BR"/>
    </w:rPr>
  </w:style>
  <w:style w:type="character" w:customStyle="1" w:styleId="RodapChar">
    <w:name w:val="Rodapé Char"/>
    <w:basedOn w:val="Fontepargpadro"/>
    <w:link w:val="Rodap"/>
    <w:uiPriority w:val="99"/>
    <w:qFormat/>
    <w:rsid w:val="00EB37E3"/>
    <w:rPr>
      <w:rFonts w:ascii="Times New Roman" w:eastAsia="Times New Roman" w:hAnsi="Times New Roman" w:cs="Times New Roman"/>
      <w:color w:val="00000A"/>
      <w:sz w:val="24"/>
      <w:szCs w:val="24"/>
      <w:lang w:eastAsia="pt-BR"/>
    </w:rPr>
  </w:style>
  <w:style w:type="character" w:customStyle="1" w:styleId="Fontepargpadro1">
    <w:name w:val="Fonte parág. padrão1"/>
    <w:qFormat/>
    <w:rsid w:val="0034368A"/>
  </w:style>
  <w:style w:type="character" w:customStyle="1" w:styleId="Hyperlink1">
    <w:name w:val="Hyperlink1"/>
    <w:qFormat/>
    <w:rsid w:val="00E3652A"/>
    <w:rPr>
      <w:color w:val="000080"/>
      <w:u w:val="single" w:color="000000"/>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88"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western">
    <w:name w:val="western"/>
    <w:basedOn w:val="Normal"/>
    <w:qFormat/>
    <w:rsid w:val="0030729B"/>
    <w:pPr>
      <w:spacing w:beforeAutospacing="1" w:after="119"/>
    </w:pPr>
    <w:rPr>
      <w:color w:val="000000"/>
    </w:rPr>
  </w:style>
  <w:style w:type="paragraph" w:styleId="NormalWeb">
    <w:name w:val="Normal (Web)"/>
    <w:basedOn w:val="Normal"/>
    <w:uiPriority w:val="99"/>
    <w:unhideWhenUsed/>
    <w:qFormat/>
    <w:rsid w:val="0030729B"/>
    <w:pPr>
      <w:spacing w:beforeAutospacing="1" w:after="119"/>
    </w:pPr>
  </w:style>
  <w:style w:type="paragraph" w:styleId="PargrafodaLista">
    <w:name w:val="List Paragraph"/>
    <w:basedOn w:val="Normal"/>
    <w:uiPriority w:val="34"/>
    <w:qFormat/>
    <w:rsid w:val="00DA0E76"/>
    <w:pPr>
      <w:ind w:left="720"/>
      <w:contextualSpacing/>
    </w:pPr>
  </w:style>
  <w:style w:type="paragraph" w:styleId="Textodebalo">
    <w:name w:val="Balloon Text"/>
    <w:basedOn w:val="Normal"/>
    <w:link w:val="TextodebaloChar"/>
    <w:uiPriority w:val="99"/>
    <w:semiHidden/>
    <w:unhideWhenUsed/>
    <w:qFormat/>
    <w:rsid w:val="00DA0E76"/>
    <w:rPr>
      <w:rFonts w:ascii="Tahoma" w:hAnsi="Tahoma" w:cs="Tahoma"/>
      <w:sz w:val="16"/>
      <w:szCs w:val="16"/>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EB37E3"/>
    <w:pPr>
      <w:tabs>
        <w:tab w:val="center" w:pos="4252"/>
        <w:tab w:val="right" w:pos="8504"/>
      </w:tabs>
    </w:pPr>
  </w:style>
  <w:style w:type="paragraph" w:styleId="Rodap">
    <w:name w:val="footer"/>
    <w:basedOn w:val="Normal"/>
    <w:link w:val="RodapChar"/>
    <w:uiPriority w:val="99"/>
    <w:unhideWhenUsed/>
    <w:rsid w:val="00EB37E3"/>
    <w:pPr>
      <w:tabs>
        <w:tab w:val="center" w:pos="4252"/>
        <w:tab w:val="right" w:pos="8504"/>
      </w:tabs>
    </w:pPr>
  </w:style>
  <w:style w:type="paragraph" w:customStyle="1" w:styleId="Standard">
    <w:name w:val="Standard"/>
    <w:qFormat/>
    <w:rsid w:val="0034368A"/>
    <w:rPr>
      <w:rFonts w:ascii="Liberation Serif" w:eastAsia="NSimSun" w:hAnsi="Liberation Serif" w:cs="Arial"/>
      <w:kern w:val="2"/>
      <w:sz w:val="24"/>
      <w:szCs w:val="24"/>
      <w:lang w:eastAsia="zh-CN" w:bidi="hi-IN"/>
    </w:rPr>
  </w:style>
  <w:style w:type="character" w:customStyle="1" w:styleId="Internetlink">
    <w:name w:val="Internet link"/>
    <w:rsid w:val="00AB1914"/>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art48" TargetMode="External"/><Relationship Id="rId3" Type="http://schemas.openxmlformats.org/officeDocument/2006/relationships/settings" Target="settings.xml"/><Relationship Id="rId7" Type="http://schemas.openxmlformats.org/officeDocument/2006/relationships/hyperlink" Target="https://www.planalto.gov.br/ccivil_03/leis/l8078compilado.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lanalto.gov.br/ccivil_03/_ato2019-2022/2021/lei/L14133.htm#art137" TargetMode="External"/><Relationship Id="rId11" Type="http://schemas.openxmlformats.org/officeDocument/2006/relationships/theme" Target="theme/theme1.xml"/><Relationship Id="rId5" Type="http://schemas.openxmlformats.org/officeDocument/2006/relationships/hyperlink" Target="mailto:gerencia@cmitauna.mg.gov.b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analto.gov.br/ccivil_03/_ato2019-2022/2021/lei/L14133.htm#art124"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56580-A616-44EA-914E-AE8721F5D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11</Pages>
  <Words>4387</Words>
  <Characters>23693</Characters>
  <Application>Microsoft Office Word</Application>
  <DocSecurity>0</DocSecurity>
  <Lines>197</Lines>
  <Paragraphs>56</Paragraphs>
  <ScaleCrop>false</ScaleCrop>
  <Company/>
  <LinksUpToDate>false</LinksUpToDate>
  <CharactersWithSpaces>28024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administrativo03</dc:creator>
  <dc:description/>
  <cp:lastModifiedBy>Jean Compras</cp:lastModifiedBy>
  <cp:revision>10</cp:revision>
  <cp:lastPrinted>2024-12-02T12:50:00Z</cp:lastPrinted>
  <dcterms:created xsi:type="dcterms:W3CDTF">2024-12-02T12:17:00Z</dcterms:created>
  <dcterms:modified xsi:type="dcterms:W3CDTF">2024-12-02T16:23:00Z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